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2" w:rsidRPr="0031595F" w:rsidRDefault="00DA0452" w:rsidP="0031595F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97"/>
        <w:tblW w:w="10140" w:type="dxa"/>
        <w:tblLook w:val="04A0" w:firstRow="1" w:lastRow="0" w:firstColumn="1" w:lastColumn="0" w:noHBand="0" w:noVBand="1"/>
      </w:tblPr>
      <w:tblGrid>
        <w:gridCol w:w="4928"/>
        <w:gridCol w:w="5212"/>
      </w:tblGrid>
      <w:tr w:rsidR="00F60A4B" w:rsidRPr="0031595F" w:rsidTr="00F60A4B">
        <w:trPr>
          <w:trHeight w:val="1781"/>
        </w:trPr>
        <w:tc>
          <w:tcPr>
            <w:tcW w:w="10140" w:type="dxa"/>
            <w:gridSpan w:val="2"/>
          </w:tcPr>
          <w:p w:rsidR="00F60A4B" w:rsidRPr="0031595F" w:rsidRDefault="00F60A4B" w:rsidP="0031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5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</w:t>
            </w:r>
          </w:p>
          <w:p w:rsidR="00F60A4B" w:rsidRPr="0031595F" w:rsidRDefault="00F60A4B" w:rsidP="0031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5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60A4B" w:rsidRPr="0031595F" w:rsidRDefault="00F60A4B" w:rsidP="0031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5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высшего образования</w:t>
            </w:r>
          </w:p>
          <w:p w:rsidR="00F60A4B" w:rsidRPr="0031595F" w:rsidRDefault="00F60A4B" w:rsidP="0031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5F">
              <w:rPr>
                <w:rFonts w:ascii="Times New Roman" w:eastAsia="Times New Roman" w:hAnsi="Times New Roman" w:cs="Times New Roman"/>
                <w:sz w:val="24"/>
                <w:szCs w:val="24"/>
              </w:rPr>
              <w:t>«Башкирский государственный университет»</w:t>
            </w:r>
          </w:p>
          <w:p w:rsidR="00F60A4B" w:rsidRPr="0031595F" w:rsidRDefault="00F60A4B" w:rsidP="00315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5F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факультет</w:t>
            </w:r>
          </w:p>
          <w:p w:rsidR="00F60A4B" w:rsidRPr="0031595F" w:rsidRDefault="00F60A4B" w:rsidP="0031595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858" w:hanging="8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95F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экономической теории и анализа</w:t>
            </w:r>
          </w:p>
          <w:p w:rsidR="00F60A4B" w:rsidRPr="0031595F" w:rsidRDefault="00F60A4B" w:rsidP="0031595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452" w:rsidRPr="0031595F" w:rsidTr="00F60A4B">
        <w:trPr>
          <w:trHeight w:val="1781"/>
        </w:trPr>
        <w:tc>
          <w:tcPr>
            <w:tcW w:w="4928" w:type="dxa"/>
            <w:hideMark/>
          </w:tcPr>
          <w:p w:rsidR="00DA0452" w:rsidRPr="0031595F" w:rsidRDefault="00DA0452" w:rsidP="0031595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1595F">
              <w:rPr>
                <w:rFonts w:ascii="Times New Roman" w:hAnsi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5212" w:type="dxa"/>
            <w:hideMark/>
          </w:tcPr>
          <w:p w:rsidR="00F60A4B" w:rsidRPr="0031595F" w:rsidRDefault="00F60A4B" w:rsidP="0031595F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0452" w:rsidRPr="0031595F" w:rsidRDefault="00DA0452" w:rsidP="0031595F">
            <w:pPr>
              <w:pStyle w:val="a6"/>
              <w:ind w:firstLine="510"/>
              <w:rPr>
                <w:rFonts w:ascii="Times New Roman" w:hAnsi="Times New Roman"/>
                <w:b/>
                <w:sz w:val="24"/>
                <w:szCs w:val="24"/>
              </w:rPr>
            </w:pPr>
            <w:r w:rsidRPr="0031595F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DA0452" w:rsidRPr="0031595F" w:rsidRDefault="00DA0452" w:rsidP="0031595F">
            <w:pPr>
              <w:pStyle w:val="a6"/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31595F">
              <w:rPr>
                <w:rFonts w:ascii="Times New Roman" w:hAnsi="Times New Roman"/>
                <w:sz w:val="24"/>
                <w:szCs w:val="24"/>
              </w:rPr>
              <w:t xml:space="preserve">на заседании кафедры экономической </w:t>
            </w:r>
          </w:p>
          <w:p w:rsidR="00DA0452" w:rsidRPr="0031595F" w:rsidRDefault="00DA0452" w:rsidP="0031595F">
            <w:pPr>
              <w:pStyle w:val="a6"/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31595F">
              <w:rPr>
                <w:rFonts w:ascii="Times New Roman" w:hAnsi="Times New Roman"/>
                <w:sz w:val="24"/>
                <w:szCs w:val="24"/>
              </w:rPr>
              <w:t xml:space="preserve">теории и анализа   СФ </w:t>
            </w:r>
            <w:proofErr w:type="spellStart"/>
            <w:r w:rsidRPr="0031595F">
              <w:rPr>
                <w:rFonts w:ascii="Times New Roman" w:hAnsi="Times New Roman"/>
                <w:sz w:val="24"/>
                <w:szCs w:val="24"/>
              </w:rPr>
              <w:t>БашГУ</w:t>
            </w:r>
            <w:proofErr w:type="spellEnd"/>
          </w:p>
          <w:p w:rsidR="00DA0452" w:rsidRPr="0031595F" w:rsidRDefault="0031595F" w:rsidP="0031595F">
            <w:pPr>
              <w:pStyle w:val="a6"/>
              <w:ind w:firstLine="5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 от «26» августа 2017</w:t>
            </w:r>
            <w:r w:rsidR="00DA0452" w:rsidRPr="0031595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A0452" w:rsidRPr="0031595F" w:rsidRDefault="00DA0452" w:rsidP="0031595F">
            <w:pPr>
              <w:pStyle w:val="a6"/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31595F">
              <w:rPr>
                <w:rFonts w:ascii="Times New Roman" w:hAnsi="Times New Roman"/>
                <w:sz w:val="24"/>
                <w:szCs w:val="24"/>
              </w:rPr>
              <w:t>Зав. кафедрой _______________</w:t>
            </w:r>
          </w:p>
          <w:p w:rsidR="00DA0452" w:rsidRPr="0031595F" w:rsidRDefault="00DA0452" w:rsidP="0031595F">
            <w:pPr>
              <w:pStyle w:val="a6"/>
              <w:ind w:firstLine="510"/>
              <w:rPr>
                <w:rFonts w:ascii="Times New Roman" w:hAnsi="Times New Roman"/>
                <w:sz w:val="24"/>
                <w:szCs w:val="24"/>
              </w:rPr>
            </w:pPr>
            <w:r w:rsidRPr="0031595F">
              <w:rPr>
                <w:rFonts w:ascii="Times New Roman" w:hAnsi="Times New Roman"/>
                <w:sz w:val="24"/>
                <w:szCs w:val="24"/>
              </w:rPr>
              <w:t>к.э.н., доц. Алексеева Н.Г.</w:t>
            </w:r>
          </w:p>
        </w:tc>
      </w:tr>
    </w:tbl>
    <w:p w:rsidR="001C5FAD" w:rsidRPr="0031595F" w:rsidRDefault="00DA0452" w:rsidP="0031595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5F">
        <w:rPr>
          <w:rFonts w:ascii="Times New Roman" w:hAnsi="Times New Roman" w:cs="Times New Roman"/>
          <w:b/>
          <w:sz w:val="24"/>
          <w:szCs w:val="24"/>
        </w:rPr>
        <w:t xml:space="preserve">Примерная тематика курсовых работ </w:t>
      </w:r>
    </w:p>
    <w:p w:rsidR="001C5FAD" w:rsidRPr="0031595F" w:rsidRDefault="00DA0452" w:rsidP="0031595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5F">
        <w:rPr>
          <w:rFonts w:ascii="Times New Roman" w:hAnsi="Times New Roman" w:cs="Times New Roman"/>
          <w:b/>
          <w:sz w:val="24"/>
          <w:szCs w:val="24"/>
        </w:rPr>
        <w:t xml:space="preserve">по дисциплине «Экономический анализ» </w:t>
      </w:r>
    </w:p>
    <w:p w:rsidR="00DB64B1" w:rsidRPr="0031595F" w:rsidRDefault="00DA0452" w:rsidP="0031595F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5F">
        <w:rPr>
          <w:rFonts w:ascii="Times New Roman" w:hAnsi="Times New Roman" w:cs="Times New Roman"/>
          <w:b/>
          <w:sz w:val="24"/>
          <w:szCs w:val="24"/>
        </w:rPr>
        <w:t xml:space="preserve">для направления </w:t>
      </w:r>
      <w:r w:rsidR="00836FA5" w:rsidRPr="0031595F">
        <w:rPr>
          <w:rFonts w:ascii="Times New Roman" w:hAnsi="Times New Roman" w:cs="Times New Roman"/>
          <w:b/>
          <w:sz w:val="24"/>
          <w:szCs w:val="24"/>
        </w:rPr>
        <w:t xml:space="preserve">38.03.01 </w:t>
      </w:r>
      <w:r w:rsidRPr="0031595F">
        <w:rPr>
          <w:rFonts w:ascii="Times New Roman" w:hAnsi="Times New Roman" w:cs="Times New Roman"/>
          <w:b/>
          <w:sz w:val="24"/>
          <w:szCs w:val="24"/>
        </w:rPr>
        <w:t xml:space="preserve">«Экономика», </w:t>
      </w:r>
      <w:r w:rsidR="0031595F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31595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1595F">
        <w:rPr>
          <w:rFonts w:ascii="Times New Roman" w:hAnsi="Times New Roman" w:cs="Times New Roman"/>
          <w:b/>
          <w:sz w:val="24"/>
          <w:szCs w:val="24"/>
        </w:rPr>
        <w:t>Бухгалтерский учет, анализ и аудит</w:t>
      </w:r>
      <w:r w:rsidRPr="0031595F">
        <w:rPr>
          <w:rFonts w:ascii="Times New Roman" w:hAnsi="Times New Roman" w:cs="Times New Roman"/>
          <w:b/>
          <w:sz w:val="24"/>
          <w:szCs w:val="24"/>
        </w:rPr>
        <w:t>»</w:t>
      </w:r>
      <w:r w:rsidR="0031595F">
        <w:rPr>
          <w:rFonts w:ascii="Times New Roman" w:hAnsi="Times New Roman" w:cs="Times New Roman"/>
          <w:b/>
          <w:sz w:val="24"/>
          <w:szCs w:val="24"/>
        </w:rPr>
        <w:t>, ОЗО</w:t>
      </w:r>
      <w:bookmarkStart w:id="0" w:name="_GoBack"/>
      <w:bookmarkEnd w:id="0"/>
      <w:r w:rsidRPr="00315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95F">
        <w:rPr>
          <w:rFonts w:ascii="Times New Roman" w:hAnsi="Times New Roman" w:cs="Times New Roman"/>
          <w:b/>
          <w:sz w:val="24"/>
          <w:szCs w:val="24"/>
        </w:rPr>
        <w:t>на 2017-2018</w:t>
      </w:r>
      <w:r w:rsidRPr="0031595F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Анализ выпуска и реализации продукции. 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основных сре</w:t>
      </w:r>
      <w:proofErr w:type="gramStart"/>
      <w:r w:rsidRPr="0031595F">
        <w:rPr>
          <w:rFonts w:ascii="Times New Roman" w:hAnsi="Times New Roman"/>
          <w:sz w:val="24"/>
          <w:szCs w:val="24"/>
        </w:rPr>
        <w:t>дств пр</w:t>
      </w:r>
      <w:proofErr w:type="gramEnd"/>
      <w:r w:rsidRPr="0031595F">
        <w:rPr>
          <w:rFonts w:ascii="Times New Roman" w:hAnsi="Times New Roman"/>
          <w:sz w:val="24"/>
          <w:szCs w:val="24"/>
        </w:rPr>
        <w:t>едприятия и пути повышения эффективности их использования.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технического состояния и движения основных средств.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эффективности использования основных сре</w:t>
      </w:r>
      <w:proofErr w:type="gramStart"/>
      <w:r w:rsidRPr="0031595F">
        <w:rPr>
          <w:rFonts w:ascii="Times New Roman" w:hAnsi="Times New Roman"/>
          <w:sz w:val="24"/>
          <w:szCs w:val="24"/>
        </w:rPr>
        <w:t>дств пр</w:t>
      </w:r>
      <w:proofErr w:type="gramEnd"/>
      <w:r w:rsidRPr="0031595F">
        <w:rPr>
          <w:rFonts w:ascii="Times New Roman" w:hAnsi="Times New Roman"/>
          <w:sz w:val="24"/>
          <w:szCs w:val="24"/>
        </w:rPr>
        <w:t>едприятия.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Анализ состояния и эффективности использования основных производственных фондов предприятия. 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Факторный анализ коэффициентов эффективности использования основных средств. 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нематериальных активов предприятия.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Особенности оценки и пути </w:t>
      </w:r>
      <w:proofErr w:type="gramStart"/>
      <w:r w:rsidRPr="0031595F">
        <w:rPr>
          <w:rFonts w:ascii="Times New Roman" w:hAnsi="Times New Roman"/>
          <w:sz w:val="24"/>
          <w:szCs w:val="24"/>
        </w:rPr>
        <w:t>повышения эффективности использования нематериальных активов предприятия</w:t>
      </w:r>
      <w:proofErr w:type="gramEnd"/>
      <w:r w:rsidRPr="0031595F">
        <w:rPr>
          <w:rFonts w:ascii="Times New Roman" w:hAnsi="Times New Roman"/>
          <w:sz w:val="24"/>
          <w:szCs w:val="24"/>
        </w:rPr>
        <w:t xml:space="preserve">. 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материальных ресурсов предприятия.</w:t>
      </w:r>
    </w:p>
    <w:p w:rsidR="0031595F" w:rsidRPr="0031595F" w:rsidRDefault="0031595F" w:rsidP="0031595F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Анализ обеспеченности предприятия материальными ресурсами и пути повышению эффективности их использования. 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материально-производственных запасов.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Сравнительный анализ дебиторской и кредиторской задолженности. 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основного и оборотного капитала предприятия.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эффективности использования собственного капитала.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Анализ эффективности использования заемного капитала предприятия. 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трудовых ресурсов предприятия.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численности, состава и движения трудовых ресурсов.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производительности труда.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фонда рабочего времени и его оплаты.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Анализ эффективности использования трудовых ресурсов. 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затрат на производство и реализацию продукции.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себестоимости продукции.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и управление себестоимостью продукции.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Оценка и выявление резервов снижения себестоимости продукции. 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доходов и расходов предприятия.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финансовых результатов предприятия.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формирования и использования прибыли предприятия.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рентабельности и факторов ее изменения.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>Анализ хозяйственной деятельности предприятия.</w:t>
      </w:r>
    </w:p>
    <w:p w:rsidR="0031595F" w:rsidRPr="0031595F" w:rsidRDefault="0031595F" w:rsidP="0031595F">
      <w:pPr>
        <w:pStyle w:val="a6"/>
        <w:widowControl w:val="0"/>
        <w:numPr>
          <w:ilvl w:val="0"/>
          <w:numId w:val="2"/>
        </w:numPr>
        <w:tabs>
          <w:tab w:val="left" w:pos="426"/>
          <w:tab w:val="num" w:pos="502"/>
          <w:tab w:val="num" w:pos="107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1595F">
        <w:rPr>
          <w:rFonts w:ascii="Times New Roman" w:hAnsi="Times New Roman"/>
          <w:sz w:val="24"/>
          <w:szCs w:val="24"/>
        </w:rPr>
        <w:t xml:space="preserve">Анализ эффективности использования ресурсов предприятия. </w:t>
      </w:r>
    </w:p>
    <w:p w:rsidR="0031595F" w:rsidRDefault="0031595F" w:rsidP="00315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399B" w:rsidRPr="0031595F" w:rsidRDefault="00DB64B1" w:rsidP="003159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5F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31595F">
        <w:rPr>
          <w:rFonts w:ascii="Times New Roman" w:hAnsi="Times New Roman" w:cs="Times New Roman"/>
          <w:sz w:val="24"/>
          <w:szCs w:val="24"/>
        </w:rPr>
        <w:t xml:space="preserve">ст. пр. </w:t>
      </w:r>
      <w:proofErr w:type="spellStart"/>
      <w:r w:rsidR="0031595F">
        <w:rPr>
          <w:rFonts w:ascii="Times New Roman" w:hAnsi="Times New Roman" w:cs="Times New Roman"/>
          <w:sz w:val="24"/>
          <w:szCs w:val="24"/>
        </w:rPr>
        <w:t>Кагарманова</w:t>
      </w:r>
      <w:proofErr w:type="spellEnd"/>
      <w:r w:rsidR="0031595F">
        <w:rPr>
          <w:rFonts w:ascii="Times New Roman" w:hAnsi="Times New Roman" w:cs="Times New Roman"/>
          <w:sz w:val="24"/>
          <w:szCs w:val="24"/>
        </w:rPr>
        <w:t xml:space="preserve"> А.И.</w:t>
      </w:r>
    </w:p>
    <w:sectPr w:rsidR="0067399B" w:rsidRPr="0031595F" w:rsidSect="0031595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5BC5"/>
    <w:multiLevelType w:val="hybridMultilevel"/>
    <w:tmpl w:val="DF124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2AFC"/>
    <w:multiLevelType w:val="hybridMultilevel"/>
    <w:tmpl w:val="049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F7"/>
    <w:rsid w:val="001C5FAD"/>
    <w:rsid w:val="0031595F"/>
    <w:rsid w:val="003A76F7"/>
    <w:rsid w:val="0067399B"/>
    <w:rsid w:val="00836FA5"/>
    <w:rsid w:val="00DA0452"/>
    <w:rsid w:val="00DB64B1"/>
    <w:rsid w:val="00F6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A0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A04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DA045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A0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DA045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No Spacing"/>
    <w:uiPriority w:val="1"/>
    <w:qFormat/>
    <w:rsid w:val="00DA04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Л.Е. Королевич</dc:creator>
  <cp:keywords/>
  <dc:description/>
  <cp:lastModifiedBy>Любовь Л.Е. Королевич</cp:lastModifiedBy>
  <cp:revision>6</cp:revision>
  <cp:lastPrinted>2016-02-18T05:13:00Z</cp:lastPrinted>
  <dcterms:created xsi:type="dcterms:W3CDTF">2015-03-30T05:05:00Z</dcterms:created>
  <dcterms:modified xsi:type="dcterms:W3CDTF">2017-10-25T03:25:00Z</dcterms:modified>
</cp:coreProperties>
</file>