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00" w:rsidRPr="007B64E1" w:rsidRDefault="003C7E00" w:rsidP="003C7E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1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«Бюджетная система РФ»</w:t>
      </w:r>
    </w:p>
    <w:p w:rsidR="003C7E00" w:rsidRPr="007B64E1" w:rsidRDefault="003C7E00" w:rsidP="003C7E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4E1">
        <w:rPr>
          <w:rFonts w:ascii="Times New Roman" w:hAnsi="Times New Roman" w:cs="Times New Roman"/>
          <w:b/>
          <w:sz w:val="24"/>
          <w:szCs w:val="24"/>
        </w:rPr>
        <w:t>для направления «Экономика», направленность «Финансы и кредит»,</w:t>
      </w:r>
    </w:p>
    <w:p w:rsidR="003C7E00" w:rsidRPr="007B64E1" w:rsidRDefault="003C7E00" w:rsidP="003C7E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b/>
          <w:sz w:val="24"/>
          <w:szCs w:val="24"/>
        </w:rPr>
        <w:t>ОЗО, ОДО 2017-2018 учебный год.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Экономическая сущность и функции бюджета государства.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 xml:space="preserve"> Дотации, субвенции и субсидии и трансферты, их содержание и значение.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 xml:space="preserve"> Роль бюджета государства в условиях рыночной экономики.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заимствования в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 xml:space="preserve"> Роль бюджета государства в распределении ВВП.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Бюджетный контроль, его содержание, формы, виды и методы.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Бюджетные права представительных и исполнительных органов власти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Государственные внебюджетные фонды, их состав и значение.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Бюджетное устройство Российской Федерации.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Порядок расчета расходов на содержание больниц.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Бюджетная система РФ, ее структура и характеристика.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Характеристика участников бюджетного процесса.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Бюджетный федерализм и его развитие в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Сводное финансовое планирование.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Принципы бюджетной системы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Межбюджетные отношения в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Бюджетный процесс, его содержание.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Основные этапы развития бюджетных отношений в России.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Расходные обязательства бюджетов разных уровней.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Консолидированные  бюджеты  РФ, их особенности.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Бюджетная классификация, ее значение и содержание.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Дефицит бюджета, источники его финансирования.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Федеральный бюджет РФ: содержание и значение. Особенности федерального бюджета РФ на текущий год.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Финансирования расходов на образование.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Роль региональных и местных бюджетов в экономическом и социальном развитии страны.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Методы и формы организации расходов бюджетной системы.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Порядок составления проекта федерального бюджета.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Состав, источники финансирования расходов на здравоохранение.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Порядок рассмотрения и утверждения проекта федерального бюджета.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Реформирование бюджетного процесса в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Бюджетное планирование, его содержание и значение.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proofErr w:type="spellStart"/>
      <w:r w:rsidRPr="0069148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9148F">
        <w:rPr>
          <w:rFonts w:ascii="Times New Roman" w:hAnsi="Times New Roman" w:cs="Times New Roman"/>
          <w:sz w:val="24"/>
          <w:szCs w:val="24"/>
        </w:rPr>
        <w:t xml:space="preserve"> – коммунального хозяйства.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Порядок исполнения федерального бюджета.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Доходы и расходы местных бюджетов.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 xml:space="preserve">Бюджетный </w:t>
      </w:r>
      <w:proofErr w:type="spellStart"/>
      <w:r w:rsidRPr="0069148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9148F">
        <w:rPr>
          <w:rFonts w:ascii="Times New Roman" w:hAnsi="Times New Roman" w:cs="Times New Roman"/>
          <w:sz w:val="24"/>
          <w:szCs w:val="24"/>
        </w:rPr>
        <w:t xml:space="preserve"> и механизм его распределения.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Основы планирования доходов бюджетной системы.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Государственный и муниципальный долг и его структура. Управление государственным и муниципальным долгом.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Расходы бюджетной системы на социальное обеспечение и социальную защиту населения.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Межбюджетные трансферты, их виды и условие предоставления.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Расходы бюджетной системы на государственное управление.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Бюджетные кредиты, их содержание и порядок предоставления.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Состав, финансирование и порядок расчета расходов на содержание общеобразовательных школ.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Характеристика налоговой системы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Расходы бюджетной системы и их классификация.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lastRenderedPageBreak/>
        <w:t>Бюджетное финансирование отраслей экономики в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Доходы бюджетной системы и их классификация.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 xml:space="preserve">Программно-целевые методы бюджетного планирования. </w:t>
      </w:r>
      <w:proofErr w:type="spellStart"/>
      <w:r w:rsidRPr="0069148F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691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48F">
        <w:rPr>
          <w:rFonts w:ascii="Times New Roman" w:hAnsi="Times New Roman" w:cs="Times New Roman"/>
          <w:sz w:val="24"/>
          <w:szCs w:val="24"/>
        </w:rPr>
        <w:t>ориентированное</w:t>
      </w:r>
      <w:proofErr w:type="gramEnd"/>
      <w:r w:rsidRPr="0069148F">
        <w:rPr>
          <w:rFonts w:ascii="Times New Roman" w:hAnsi="Times New Roman" w:cs="Times New Roman"/>
          <w:sz w:val="24"/>
          <w:szCs w:val="24"/>
        </w:rPr>
        <w:t xml:space="preserve"> на результат (БОР).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48F">
        <w:rPr>
          <w:rFonts w:ascii="Times New Roman" w:hAnsi="Times New Roman" w:cs="Times New Roman"/>
          <w:sz w:val="24"/>
          <w:szCs w:val="24"/>
        </w:rPr>
        <w:t>Казначейская</w:t>
      </w:r>
      <w:proofErr w:type="gramEnd"/>
      <w:r w:rsidRPr="0069148F">
        <w:rPr>
          <w:rFonts w:ascii="Times New Roman" w:hAnsi="Times New Roman" w:cs="Times New Roman"/>
          <w:sz w:val="24"/>
          <w:szCs w:val="24"/>
        </w:rPr>
        <w:t xml:space="preserve"> системы исполнения бюджета.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Реформирование бюджетной сферы в РФ.</w:t>
      </w:r>
    </w:p>
    <w:p w:rsidR="003C7E00" w:rsidRPr="0069148F" w:rsidRDefault="003C7E00" w:rsidP="003C7E00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48F">
        <w:rPr>
          <w:rFonts w:ascii="Times New Roman" w:hAnsi="Times New Roman" w:cs="Times New Roman"/>
          <w:sz w:val="24"/>
          <w:szCs w:val="24"/>
        </w:rPr>
        <w:t>Перспективное финансовое планирование.</w:t>
      </w:r>
    </w:p>
    <w:p w:rsidR="003C7E00" w:rsidRPr="0069148F" w:rsidRDefault="003C7E00" w:rsidP="003C7E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C7E00" w:rsidRDefault="003C7E00" w:rsidP="003C7E00"/>
    <w:p w:rsidR="003C7E00" w:rsidRPr="007B64E1" w:rsidRDefault="003C7E00" w:rsidP="003C7E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7E00" w:rsidRPr="007B64E1" w:rsidRDefault="003C7E00" w:rsidP="003C7E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64E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ст. пр. Разуваева Е.Б.</w:t>
      </w:r>
    </w:p>
    <w:p w:rsidR="008822DC" w:rsidRDefault="003C7E00"/>
    <w:sectPr w:rsidR="008822DC" w:rsidSect="00FF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DD7"/>
    <w:multiLevelType w:val="hybridMultilevel"/>
    <w:tmpl w:val="6ADE4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00"/>
    <w:rsid w:val="003C7E00"/>
    <w:rsid w:val="004E128A"/>
    <w:rsid w:val="00D6482D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Л.Е. Королевич</dc:creator>
  <cp:keywords/>
  <dc:description/>
  <cp:lastModifiedBy>Любовь Л.Е. Королевич</cp:lastModifiedBy>
  <cp:revision>2</cp:revision>
  <dcterms:created xsi:type="dcterms:W3CDTF">2018-01-15T06:18:00Z</dcterms:created>
  <dcterms:modified xsi:type="dcterms:W3CDTF">2018-01-15T06:18:00Z</dcterms:modified>
</cp:coreProperties>
</file>