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1F" w:rsidRDefault="007B691F" w:rsidP="007B691F">
      <w:pPr>
        <w:spacing w:line="240" w:lineRule="atLeast"/>
        <w:jc w:val="center"/>
        <w:rPr>
          <w:b/>
        </w:rPr>
      </w:pPr>
      <w:r>
        <w:rPr>
          <w:b/>
        </w:rPr>
        <w:t xml:space="preserve">Примерные вопросы к экзамену по дисциплине «Деньги. Кредит. Банки», </w:t>
      </w:r>
    </w:p>
    <w:p w:rsidR="007B691F" w:rsidRDefault="007B691F" w:rsidP="007B691F">
      <w:pPr>
        <w:spacing w:line="240" w:lineRule="atLeast"/>
        <w:jc w:val="center"/>
        <w:rPr>
          <w:b/>
        </w:rPr>
      </w:pPr>
      <w:r>
        <w:rPr>
          <w:b/>
        </w:rPr>
        <w:t>для направления 38.03.01 «Экономика» профиль «Финансы и кредит»,</w:t>
      </w:r>
    </w:p>
    <w:p w:rsidR="007B691F" w:rsidRDefault="007B691F" w:rsidP="007B691F">
      <w:pPr>
        <w:spacing w:line="240" w:lineRule="atLeast"/>
        <w:jc w:val="center"/>
        <w:rPr>
          <w:b/>
        </w:rPr>
      </w:pPr>
      <w:r>
        <w:rPr>
          <w:b/>
        </w:rPr>
        <w:t xml:space="preserve"> «Бухгалтерский учет, анализ и аудит», ОДО,</w:t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</w:p>
    <w:p w:rsidR="007B691F" w:rsidRPr="00722188" w:rsidRDefault="007B691F" w:rsidP="007B691F">
      <w:pPr>
        <w:spacing w:line="240" w:lineRule="atLeast"/>
        <w:jc w:val="center"/>
        <w:rPr>
          <w:b/>
        </w:rPr>
      </w:pPr>
      <w:r>
        <w:rPr>
          <w:b/>
        </w:rPr>
        <w:t>ОЗО 2017-2018 учебный год.</w:t>
      </w:r>
    </w:p>
    <w:p w:rsidR="007B691F" w:rsidRDefault="007B691F" w:rsidP="007B691F">
      <w:pPr>
        <w:pStyle w:val="a4"/>
        <w:numPr>
          <w:ilvl w:val="0"/>
          <w:numId w:val="1"/>
        </w:numPr>
      </w:pPr>
      <w:r>
        <w:t xml:space="preserve"> Необходимость, предпосылки возникновения денег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азвитие форм стоимости)</w:t>
      </w:r>
    </w:p>
    <w:p w:rsidR="007B691F" w:rsidRDefault="007B691F" w:rsidP="007B691F">
      <w:pPr>
        <w:pStyle w:val="a4"/>
        <w:numPr>
          <w:ilvl w:val="0"/>
          <w:numId w:val="1"/>
        </w:numPr>
      </w:pPr>
      <w:r>
        <w:t>Функции денег.</w:t>
      </w:r>
    </w:p>
    <w:p w:rsidR="007B691F" w:rsidRDefault="007B691F" w:rsidP="007B691F">
      <w:pPr>
        <w:pStyle w:val="a4"/>
        <w:numPr>
          <w:ilvl w:val="0"/>
          <w:numId w:val="1"/>
        </w:numPr>
      </w:pPr>
      <w:r>
        <w:t>Формы и виды денег.</w:t>
      </w:r>
    </w:p>
    <w:p w:rsidR="007B691F" w:rsidRDefault="007B691F" w:rsidP="007B691F">
      <w:pPr>
        <w:pStyle w:val="a4"/>
        <w:numPr>
          <w:ilvl w:val="0"/>
          <w:numId w:val="1"/>
        </w:numPr>
      </w:pPr>
      <w:r>
        <w:t>Понятие денежной системы и ее элементы.</w:t>
      </w:r>
    </w:p>
    <w:p w:rsidR="007B691F" w:rsidRDefault="007B691F" w:rsidP="007B691F">
      <w:pPr>
        <w:pStyle w:val="a4"/>
        <w:numPr>
          <w:ilvl w:val="0"/>
          <w:numId w:val="1"/>
        </w:numPr>
      </w:pPr>
      <w:r>
        <w:t>Типы денежных систем. Монометаллизм и биметаллизм.</w:t>
      </w:r>
    </w:p>
    <w:p w:rsidR="007B691F" w:rsidRDefault="007B691F" w:rsidP="007B691F">
      <w:pPr>
        <w:pStyle w:val="a4"/>
        <w:numPr>
          <w:ilvl w:val="0"/>
          <w:numId w:val="1"/>
        </w:numPr>
      </w:pPr>
      <w:r>
        <w:t>Принципы организации денежной системы.</w:t>
      </w:r>
    </w:p>
    <w:p w:rsidR="007B691F" w:rsidRDefault="007B691F" w:rsidP="007B691F">
      <w:pPr>
        <w:pStyle w:val="a4"/>
        <w:numPr>
          <w:ilvl w:val="0"/>
          <w:numId w:val="1"/>
        </w:numPr>
      </w:pPr>
      <w:r>
        <w:t>Современная денежная система промышленно развитых стран.</w:t>
      </w:r>
    </w:p>
    <w:p w:rsidR="007B691F" w:rsidRDefault="007B691F" w:rsidP="007B691F">
      <w:pPr>
        <w:pStyle w:val="a4"/>
        <w:numPr>
          <w:ilvl w:val="0"/>
          <w:numId w:val="1"/>
        </w:numPr>
      </w:pPr>
      <w:r>
        <w:t>Денежные реформы и их виды в России.</w:t>
      </w:r>
    </w:p>
    <w:p w:rsidR="007B691F" w:rsidRDefault="007B691F" w:rsidP="007B691F">
      <w:pPr>
        <w:pStyle w:val="a4"/>
        <w:numPr>
          <w:ilvl w:val="0"/>
          <w:numId w:val="1"/>
        </w:numPr>
      </w:pPr>
      <w:r>
        <w:t>Эмиссия денег. Порядок эмиссии бумажных денег. Эмиссия кредитных денег.</w:t>
      </w:r>
    </w:p>
    <w:p w:rsidR="007B691F" w:rsidRDefault="007B691F" w:rsidP="007B691F">
      <w:pPr>
        <w:pStyle w:val="a4"/>
        <w:numPr>
          <w:ilvl w:val="0"/>
          <w:numId w:val="1"/>
        </w:numPr>
      </w:pPr>
      <w:r>
        <w:t>Денежная масса и ее структура. Денежная база.</w:t>
      </w:r>
    </w:p>
    <w:p w:rsidR="007B691F" w:rsidRDefault="007B691F" w:rsidP="007B691F">
      <w:pPr>
        <w:pStyle w:val="a4"/>
        <w:numPr>
          <w:ilvl w:val="0"/>
          <w:numId w:val="1"/>
        </w:numPr>
      </w:pPr>
      <w:r>
        <w:t>Денежное обращение. Законы денежного обращения.</w:t>
      </w:r>
    </w:p>
    <w:p w:rsidR="007B691F" w:rsidRDefault="007B691F" w:rsidP="007B691F">
      <w:pPr>
        <w:pStyle w:val="a4"/>
        <w:numPr>
          <w:ilvl w:val="0"/>
          <w:numId w:val="1"/>
        </w:numPr>
      </w:pPr>
      <w:r>
        <w:t>Платежная система страны. Наличные и безналичные формы расчетов.</w:t>
      </w:r>
    </w:p>
    <w:p w:rsidR="007B691F" w:rsidRDefault="007B691F" w:rsidP="007B691F">
      <w:pPr>
        <w:pStyle w:val="a4"/>
        <w:numPr>
          <w:ilvl w:val="0"/>
          <w:numId w:val="1"/>
        </w:numPr>
      </w:pPr>
      <w:r>
        <w:t>Принципы организации безналичных расчетов.</w:t>
      </w:r>
    </w:p>
    <w:p w:rsidR="007B691F" w:rsidRDefault="007B691F" w:rsidP="007B691F">
      <w:pPr>
        <w:pStyle w:val="a4"/>
        <w:numPr>
          <w:ilvl w:val="0"/>
          <w:numId w:val="1"/>
        </w:numPr>
      </w:pPr>
      <w:r>
        <w:t>Налично-денежное обращение. Принципы организации.</w:t>
      </w:r>
    </w:p>
    <w:p w:rsidR="007B691F" w:rsidRDefault="007B691F" w:rsidP="007B691F">
      <w:pPr>
        <w:pStyle w:val="a4"/>
        <w:numPr>
          <w:ilvl w:val="0"/>
          <w:numId w:val="1"/>
        </w:numPr>
      </w:pPr>
      <w:r>
        <w:t>Причины, формы проявления и последствия инфляции.</w:t>
      </w:r>
    </w:p>
    <w:p w:rsidR="007B691F" w:rsidRDefault="007B691F" w:rsidP="007B691F">
      <w:pPr>
        <w:pStyle w:val="a4"/>
        <w:numPr>
          <w:ilvl w:val="0"/>
          <w:numId w:val="1"/>
        </w:numPr>
      </w:pPr>
      <w:r>
        <w:t>Типы, виды и формы инфляции.</w:t>
      </w:r>
    </w:p>
    <w:p w:rsidR="007B691F" w:rsidRDefault="007B691F" w:rsidP="007B691F">
      <w:pPr>
        <w:pStyle w:val="a4"/>
        <w:numPr>
          <w:ilvl w:val="0"/>
          <w:numId w:val="1"/>
        </w:numPr>
      </w:pPr>
      <w:r>
        <w:t>Валютные отношения и валютная система.</w:t>
      </w:r>
    </w:p>
    <w:p w:rsidR="007B691F" w:rsidRDefault="007B691F" w:rsidP="007B691F">
      <w:pPr>
        <w:pStyle w:val="a4"/>
        <w:numPr>
          <w:ilvl w:val="0"/>
          <w:numId w:val="1"/>
        </w:numPr>
      </w:pPr>
      <w:proofErr w:type="spellStart"/>
      <w:r>
        <w:t>Бреттонвудская</w:t>
      </w:r>
      <w:proofErr w:type="spellEnd"/>
      <w:r>
        <w:t xml:space="preserve"> валютная система.</w:t>
      </w:r>
    </w:p>
    <w:p w:rsidR="007B691F" w:rsidRDefault="007B691F" w:rsidP="007B691F">
      <w:pPr>
        <w:pStyle w:val="a4"/>
        <w:numPr>
          <w:ilvl w:val="0"/>
          <w:numId w:val="1"/>
        </w:numPr>
      </w:pPr>
      <w:r>
        <w:t>Ямайская валютная система.</w:t>
      </w:r>
    </w:p>
    <w:p w:rsidR="007B691F" w:rsidRDefault="007B691F" w:rsidP="007B691F">
      <w:pPr>
        <w:pStyle w:val="a4"/>
        <w:numPr>
          <w:ilvl w:val="0"/>
          <w:numId w:val="1"/>
        </w:numPr>
      </w:pPr>
      <w:r>
        <w:t>Валютный курс.</w:t>
      </w:r>
    </w:p>
    <w:p w:rsidR="007B691F" w:rsidRDefault="007B691F" w:rsidP="007B691F">
      <w:pPr>
        <w:pStyle w:val="a4"/>
        <w:numPr>
          <w:ilvl w:val="0"/>
          <w:numId w:val="1"/>
        </w:numPr>
      </w:pPr>
      <w:r>
        <w:t>Необходимость и возможность кредита.</w:t>
      </w:r>
    </w:p>
    <w:p w:rsidR="007B691F" w:rsidRDefault="007B691F" w:rsidP="007B691F">
      <w:pPr>
        <w:pStyle w:val="a4"/>
        <w:numPr>
          <w:ilvl w:val="0"/>
          <w:numId w:val="1"/>
        </w:numPr>
      </w:pPr>
      <w:r>
        <w:t>Сущность кредита. Структура кредита, ее элементы.</w:t>
      </w:r>
    </w:p>
    <w:p w:rsidR="007B691F" w:rsidRDefault="007B691F" w:rsidP="007B691F">
      <w:pPr>
        <w:pStyle w:val="a4"/>
        <w:numPr>
          <w:ilvl w:val="0"/>
          <w:numId w:val="1"/>
        </w:numPr>
      </w:pPr>
      <w:r>
        <w:t>Функции и законы кредита.</w:t>
      </w:r>
    </w:p>
    <w:p w:rsidR="007B691F" w:rsidRDefault="007B691F" w:rsidP="007B691F">
      <w:pPr>
        <w:pStyle w:val="a4"/>
        <w:numPr>
          <w:ilvl w:val="0"/>
          <w:numId w:val="1"/>
        </w:numPr>
      </w:pPr>
      <w:r>
        <w:t>Формы и виды кредита.</w:t>
      </w:r>
    </w:p>
    <w:p w:rsidR="007B691F" w:rsidRDefault="007B691F" w:rsidP="007B691F">
      <w:pPr>
        <w:pStyle w:val="a4"/>
        <w:numPr>
          <w:ilvl w:val="0"/>
          <w:numId w:val="1"/>
        </w:numPr>
      </w:pPr>
      <w:r>
        <w:t>Международный кредит: сущность, функции, основные формы.</w:t>
      </w:r>
    </w:p>
    <w:p w:rsidR="007B691F" w:rsidRDefault="007B691F" w:rsidP="007B691F">
      <w:pPr>
        <w:pStyle w:val="a4"/>
        <w:numPr>
          <w:ilvl w:val="0"/>
          <w:numId w:val="1"/>
        </w:numPr>
      </w:pPr>
      <w:r>
        <w:t>Сущность и функции ссудного процента.</w:t>
      </w:r>
    </w:p>
    <w:p w:rsidR="007B691F" w:rsidRDefault="007B691F" w:rsidP="007B691F">
      <w:pPr>
        <w:pStyle w:val="a4"/>
        <w:numPr>
          <w:ilvl w:val="0"/>
          <w:numId w:val="1"/>
        </w:numPr>
      </w:pPr>
      <w:r>
        <w:t>Методы вычисления ссудного процента.</w:t>
      </w:r>
    </w:p>
    <w:p w:rsidR="007B691F" w:rsidRDefault="007B691F" w:rsidP="007B691F">
      <w:pPr>
        <w:pStyle w:val="a4"/>
        <w:numPr>
          <w:ilvl w:val="0"/>
          <w:numId w:val="1"/>
        </w:numPr>
      </w:pPr>
      <w:r>
        <w:t>Роль ссудного процента в рыночной экономике.</w:t>
      </w:r>
    </w:p>
    <w:p w:rsidR="007B691F" w:rsidRDefault="007B691F" w:rsidP="007B691F">
      <w:pPr>
        <w:pStyle w:val="a4"/>
        <w:numPr>
          <w:ilvl w:val="0"/>
          <w:numId w:val="1"/>
        </w:numPr>
      </w:pPr>
      <w:r>
        <w:t>Понятие, сущность и структура современной кредитной системы.</w:t>
      </w:r>
    </w:p>
    <w:p w:rsidR="007B691F" w:rsidRDefault="007B691F" w:rsidP="007B691F">
      <w:pPr>
        <w:pStyle w:val="a4"/>
        <w:numPr>
          <w:ilvl w:val="0"/>
          <w:numId w:val="1"/>
        </w:numPr>
      </w:pPr>
      <w:r>
        <w:t>Возникновение, сущность банков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их функции.</w:t>
      </w:r>
    </w:p>
    <w:p w:rsidR="007B691F" w:rsidRDefault="007B691F" w:rsidP="007B691F">
      <w:pPr>
        <w:pStyle w:val="a4"/>
        <w:numPr>
          <w:ilvl w:val="0"/>
          <w:numId w:val="1"/>
        </w:numPr>
      </w:pPr>
      <w:r>
        <w:t>Сущность банковской системы. Принципы ее построения.</w:t>
      </w:r>
    </w:p>
    <w:p w:rsidR="007B691F" w:rsidRDefault="007B691F" w:rsidP="007B691F">
      <w:pPr>
        <w:pStyle w:val="a4"/>
        <w:numPr>
          <w:ilvl w:val="0"/>
          <w:numId w:val="1"/>
        </w:numPr>
      </w:pPr>
      <w:r>
        <w:t>Характеристика элементов банковской системы.</w:t>
      </w:r>
    </w:p>
    <w:p w:rsidR="007B691F" w:rsidRDefault="007B691F" w:rsidP="007B691F">
      <w:pPr>
        <w:pStyle w:val="a4"/>
        <w:numPr>
          <w:ilvl w:val="0"/>
          <w:numId w:val="1"/>
        </w:numPr>
      </w:pPr>
      <w:r>
        <w:t>Банковская инфраструктура и ее особенности в современном хозяйстве.</w:t>
      </w:r>
    </w:p>
    <w:p w:rsidR="007B691F" w:rsidRDefault="007B691F" w:rsidP="007B691F">
      <w:pPr>
        <w:pStyle w:val="a4"/>
        <w:numPr>
          <w:ilvl w:val="0"/>
          <w:numId w:val="1"/>
        </w:numPr>
      </w:pPr>
      <w:r>
        <w:t>Виды банков и организационно-экономические основы их функционирования.</w:t>
      </w:r>
    </w:p>
    <w:p w:rsidR="007B691F" w:rsidRDefault="007B691F" w:rsidP="007B691F">
      <w:pPr>
        <w:pStyle w:val="a4"/>
        <w:numPr>
          <w:ilvl w:val="0"/>
          <w:numId w:val="1"/>
        </w:numPr>
      </w:pPr>
      <w:r>
        <w:t>Становление центральных банков и развитие их функций.</w:t>
      </w:r>
    </w:p>
    <w:p w:rsidR="007B691F" w:rsidRDefault="007B691F" w:rsidP="007B691F">
      <w:pPr>
        <w:pStyle w:val="a4"/>
        <w:numPr>
          <w:ilvl w:val="0"/>
          <w:numId w:val="1"/>
        </w:numPr>
      </w:pPr>
      <w:r>
        <w:t>Инструменты и методы денежно-кредитного регулирования, используемые центральными банками.</w:t>
      </w:r>
    </w:p>
    <w:p w:rsidR="007B691F" w:rsidRDefault="007B691F" w:rsidP="007B691F">
      <w:pPr>
        <w:pStyle w:val="a4"/>
        <w:numPr>
          <w:ilvl w:val="0"/>
          <w:numId w:val="1"/>
        </w:numPr>
      </w:pPr>
      <w:r>
        <w:t>Цели деятельности и функции Центрального банка РФ.</w:t>
      </w:r>
    </w:p>
    <w:p w:rsidR="007B691F" w:rsidRDefault="007B691F" w:rsidP="007B691F">
      <w:pPr>
        <w:pStyle w:val="a4"/>
        <w:numPr>
          <w:ilvl w:val="0"/>
          <w:numId w:val="1"/>
        </w:numPr>
      </w:pPr>
      <w:r>
        <w:t>Коммерческие банки и их классификация.</w:t>
      </w:r>
    </w:p>
    <w:p w:rsidR="007B691F" w:rsidRDefault="007B691F" w:rsidP="007B691F">
      <w:pPr>
        <w:pStyle w:val="a4"/>
        <w:numPr>
          <w:ilvl w:val="0"/>
          <w:numId w:val="1"/>
        </w:numPr>
      </w:pPr>
      <w:r>
        <w:t>Функции коммерческих банков.</w:t>
      </w:r>
    </w:p>
    <w:p w:rsidR="007B691F" w:rsidRDefault="007B691F" w:rsidP="007B691F">
      <w:pPr>
        <w:pStyle w:val="a4"/>
        <w:numPr>
          <w:ilvl w:val="0"/>
          <w:numId w:val="1"/>
        </w:numPr>
      </w:pPr>
      <w:r>
        <w:t>Пассивные операции банков.</w:t>
      </w:r>
    </w:p>
    <w:p w:rsidR="007B691F" w:rsidRDefault="007B691F" w:rsidP="007B691F">
      <w:pPr>
        <w:pStyle w:val="a4"/>
        <w:numPr>
          <w:ilvl w:val="0"/>
          <w:numId w:val="1"/>
        </w:numPr>
      </w:pPr>
      <w:r>
        <w:t>Расчетно-кассовые операции банков.</w:t>
      </w:r>
    </w:p>
    <w:p w:rsidR="007B691F" w:rsidRDefault="007B691F" w:rsidP="007B691F">
      <w:pPr>
        <w:pStyle w:val="a4"/>
        <w:numPr>
          <w:ilvl w:val="0"/>
          <w:numId w:val="1"/>
        </w:numPr>
      </w:pPr>
      <w:r>
        <w:t>Операции банков по кредитованию клиентуры. Активные операции банков.</w:t>
      </w:r>
    </w:p>
    <w:p w:rsidR="007B691F" w:rsidRDefault="007B691F" w:rsidP="007B691F">
      <w:pPr>
        <w:pStyle w:val="a3"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B691F" w:rsidRPr="009C4C2D" w:rsidRDefault="007B691F" w:rsidP="007B691F">
      <w:pPr>
        <w:pStyle w:val="a3"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722188">
        <w:rPr>
          <w:rFonts w:ascii="Times New Roman" w:hAnsi="Times New Roman"/>
          <w:sz w:val="24"/>
          <w:szCs w:val="24"/>
        </w:rPr>
        <w:t>Составитель:</w:t>
      </w:r>
      <w:r w:rsidRPr="00722188">
        <w:rPr>
          <w:rFonts w:ascii="Times New Roman" w:hAnsi="Times New Roman"/>
          <w:sz w:val="24"/>
          <w:szCs w:val="24"/>
          <w:u w:val="single"/>
        </w:rPr>
        <w:t xml:space="preserve">                                           </w:t>
      </w:r>
      <w:proofErr w:type="spellStart"/>
      <w:proofErr w:type="gramStart"/>
      <w:r w:rsidRPr="00722188">
        <w:rPr>
          <w:rFonts w:ascii="Times New Roman" w:hAnsi="Times New Roman"/>
          <w:sz w:val="24"/>
          <w:szCs w:val="24"/>
        </w:rPr>
        <w:t>к</w:t>
      </w:r>
      <w:proofErr w:type="gramEnd"/>
      <w:r w:rsidRPr="00722188">
        <w:rPr>
          <w:rFonts w:ascii="Times New Roman" w:hAnsi="Times New Roman"/>
          <w:sz w:val="24"/>
          <w:szCs w:val="24"/>
        </w:rPr>
        <w:t>.э.н</w:t>
      </w:r>
      <w:proofErr w:type="spellEnd"/>
      <w:r w:rsidRPr="00722188">
        <w:rPr>
          <w:rFonts w:ascii="Times New Roman" w:hAnsi="Times New Roman"/>
          <w:sz w:val="24"/>
          <w:szCs w:val="24"/>
        </w:rPr>
        <w:t>., доц. Алексеева Н.Г.</w:t>
      </w:r>
    </w:p>
    <w:p w:rsidR="008822DC" w:rsidRDefault="007B691F"/>
    <w:sectPr w:rsidR="008822DC" w:rsidSect="0013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228B0"/>
    <w:multiLevelType w:val="hybridMultilevel"/>
    <w:tmpl w:val="6510A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91F"/>
    <w:rsid w:val="00135577"/>
    <w:rsid w:val="004E128A"/>
    <w:rsid w:val="007B691F"/>
    <w:rsid w:val="00D6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9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B6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Л.Е. Королевич</dc:creator>
  <cp:keywords/>
  <dc:description/>
  <cp:lastModifiedBy>Любовь Л.Е. Королевич</cp:lastModifiedBy>
  <cp:revision>2</cp:revision>
  <dcterms:created xsi:type="dcterms:W3CDTF">2018-02-26T10:50:00Z</dcterms:created>
  <dcterms:modified xsi:type="dcterms:W3CDTF">2018-02-26T10:50:00Z</dcterms:modified>
</cp:coreProperties>
</file>