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855"/>
        <w:tblW w:w="9180" w:type="dxa"/>
        <w:tblLook w:val="04A0"/>
      </w:tblPr>
      <w:tblGrid>
        <w:gridCol w:w="9180"/>
      </w:tblGrid>
      <w:tr w:rsidR="00DA4B82" w:rsidRPr="00DA4B82" w:rsidTr="00DA4B82">
        <w:trPr>
          <w:trHeight w:val="8858"/>
        </w:trPr>
        <w:tc>
          <w:tcPr>
            <w:tcW w:w="9180" w:type="dxa"/>
            <w:shd w:val="clear" w:color="000000" w:fill="FFFFFF"/>
            <w:vAlign w:val="center"/>
            <w:hideMark/>
          </w:tcPr>
          <w:p w:rsidR="00DA4B82" w:rsidRPr="00DA4B82" w:rsidRDefault="00DA4B82" w:rsidP="00DA4B8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4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Структура банковской системы РФ.</w:t>
            </w:r>
          </w:p>
          <w:p w:rsidR="00DA4B82" w:rsidRPr="00DA4B82" w:rsidRDefault="00DA4B82" w:rsidP="00DA4B8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4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Нормативное регулирование деятельности банка.</w:t>
            </w:r>
          </w:p>
          <w:p w:rsidR="00DA4B82" w:rsidRPr="00DA4B82" w:rsidRDefault="00DA4B82" w:rsidP="00DA4B8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4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и принципы бухгалтерского учета в банках.</w:t>
            </w:r>
          </w:p>
          <w:p w:rsidR="00DA4B82" w:rsidRPr="00DA4B82" w:rsidRDefault="00DA4B82" w:rsidP="00DA4B8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4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 плана счетов бухгалтерского учета в банках.</w:t>
            </w:r>
          </w:p>
          <w:p w:rsidR="00DA4B82" w:rsidRPr="00DA4B82" w:rsidRDefault="00DA4B82" w:rsidP="00DA4B8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4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аналитического и синтетического учета.</w:t>
            </w:r>
          </w:p>
          <w:p w:rsidR="00DA4B82" w:rsidRPr="00DA4B82" w:rsidRDefault="00DA4B82" w:rsidP="00DA4B8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A4B8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Учетная политика банка.</w:t>
            </w:r>
          </w:p>
          <w:p w:rsidR="00DA4B82" w:rsidRPr="00DA4B82" w:rsidRDefault="00DA4B82" w:rsidP="00DA4B8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открытия и ведения счетов организаций.</w:t>
            </w:r>
          </w:p>
          <w:p w:rsidR="00DA4B82" w:rsidRPr="00DA4B82" w:rsidRDefault="00DA4B82" w:rsidP="00DA4B8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Учет расчетных операций клиентов.</w:t>
            </w:r>
          </w:p>
          <w:p w:rsidR="00DA4B82" w:rsidRPr="00DA4B82" w:rsidRDefault="00DA4B82" w:rsidP="00DA4B8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Учет межбанковских расчетов.</w:t>
            </w:r>
          </w:p>
          <w:p w:rsidR="00DA4B82" w:rsidRPr="00DA4B82" w:rsidRDefault="00DA4B82" w:rsidP="00DA4B8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Документооборот и порядок учета приходных кассовых операций. </w:t>
            </w:r>
          </w:p>
          <w:p w:rsidR="00DA4B82" w:rsidRPr="00DA4B82" w:rsidRDefault="00DA4B82" w:rsidP="00DA4B8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Документооборот и порядок учета расходных кассовых операций.</w:t>
            </w:r>
          </w:p>
          <w:p w:rsidR="00DA4B82" w:rsidRPr="00DA4B82" w:rsidRDefault="00DA4B82" w:rsidP="00DA4B82">
            <w:pPr>
              <w:pStyle w:val="a3"/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Учет кредитов, предоставленных клиентом банка. </w:t>
            </w:r>
          </w:p>
          <w:p w:rsidR="00DA4B82" w:rsidRPr="00DA4B82" w:rsidRDefault="00DA4B82" w:rsidP="00DA4B8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Учет создания и использования резерва на возможные потери по кредитам банка. </w:t>
            </w:r>
          </w:p>
          <w:p w:rsidR="00DA4B82" w:rsidRPr="00DA4B82" w:rsidRDefault="00DA4B82" w:rsidP="00DA4B8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Учет операций по межбанковскому кредитованию.</w:t>
            </w:r>
          </w:p>
          <w:p w:rsidR="00DA4B82" w:rsidRPr="00DA4B82" w:rsidRDefault="00DA4B82" w:rsidP="00DA4B8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Учет кредитов  в форме «овердрафта».</w:t>
            </w:r>
          </w:p>
          <w:p w:rsidR="00DA4B82" w:rsidRPr="00DA4B82" w:rsidRDefault="00DA4B82" w:rsidP="00DA4B8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Учет кредитов путем открытия кредитной линии.</w:t>
            </w:r>
          </w:p>
          <w:p w:rsidR="00DA4B82" w:rsidRPr="00DA4B82" w:rsidRDefault="00DA4B82" w:rsidP="00DA4B8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Учет депозитных операций. </w:t>
            </w:r>
          </w:p>
          <w:p w:rsidR="00DA4B82" w:rsidRPr="00DA4B82" w:rsidRDefault="00DA4B82" w:rsidP="00DA4B8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Учет лизинговых операций </w:t>
            </w:r>
          </w:p>
          <w:p w:rsidR="00DA4B82" w:rsidRPr="00DA4B82" w:rsidRDefault="00DA4B82" w:rsidP="00DA4B8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Учет </w:t>
            </w:r>
            <w:proofErr w:type="spellStart"/>
            <w:r w:rsidRPr="00DA4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факторинговых</w:t>
            </w:r>
            <w:proofErr w:type="spellEnd"/>
            <w:r w:rsidRPr="00DA4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DA4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форфейтинговых</w:t>
            </w:r>
            <w:proofErr w:type="spellEnd"/>
            <w:r w:rsidRPr="00DA4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операций.</w:t>
            </w:r>
          </w:p>
          <w:p w:rsidR="00DA4B82" w:rsidRPr="00DA4B82" w:rsidRDefault="00DA4B82" w:rsidP="00DA4B8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и учет валютных операций. </w:t>
            </w:r>
          </w:p>
          <w:p w:rsidR="00DA4B82" w:rsidRPr="00DA4B82" w:rsidRDefault="00DA4B82" w:rsidP="00DA4B8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5.Учет операций с векселями.</w:t>
            </w:r>
          </w:p>
          <w:p w:rsidR="00DA4B82" w:rsidRPr="00DA4B82" w:rsidRDefault="00DA4B82" w:rsidP="00DA4B8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Учет основных средств.</w:t>
            </w:r>
          </w:p>
          <w:p w:rsidR="00DA4B82" w:rsidRPr="00DA4B82" w:rsidRDefault="00DA4B82" w:rsidP="00DA4B8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Учет </w:t>
            </w:r>
            <w:proofErr w:type="gramStart"/>
            <w:r w:rsidRPr="00DA4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нематериальных</w:t>
            </w:r>
            <w:proofErr w:type="gramEnd"/>
            <w:r w:rsidRPr="00DA4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активов.</w:t>
            </w:r>
          </w:p>
          <w:p w:rsidR="00DA4B82" w:rsidRPr="00DA4B82" w:rsidRDefault="00DA4B82" w:rsidP="00DA4B8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Учет материальных запасов. </w:t>
            </w:r>
          </w:p>
          <w:p w:rsidR="00DA4B82" w:rsidRPr="00DA4B82" w:rsidRDefault="00DA4B82" w:rsidP="00DA4B8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Учет расчетов с работниками по заработной плате.</w:t>
            </w:r>
          </w:p>
          <w:p w:rsidR="00DA4B82" w:rsidRPr="00DA4B82" w:rsidRDefault="00DA4B82" w:rsidP="00DA4B8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Учет расчетов с подотчетными лицами.</w:t>
            </w:r>
          </w:p>
          <w:p w:rsidR="00DA4B82" w:rsidRPr="00DA4B82" w:rsidRDefault="00DA4B82" w:rsidP="00DA4B8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Формирование и учет уставного капитала акционерного банка. </w:t>
            </w:r>
          </w:p>
          <w:p w:rsidR="00DA4B82" w:rsidRPr="00DA4B82" w:rsidRDefault="00DA4B82" w:rsidP="00DA4B82">
            <w:pPr>
              <w:pStyle w:val="a3"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Учет расчетов с участниками банка по выплате дивидендов. </w:t>
            </w:r>
          </w:p>
          <w:p w:rsidR="00DA4B82" w:rsidRPr="00DA4B82" w:rsidRDefault="00DA4B82" w:rsidP="00DA4B8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Учет резервного капитала.</w:t>
            </w:r>
          </w:p>
          <w:p w:rsidR="00DA4B82" w:rsidRPr="00DA4B82" w:rsidRDefault="00DA4B82" w:rsidP="00DA4B8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4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Учет добавочного капитала.</w:t>
            </w:r>
          </w:p>
          <w:p w:rsidR="00DA4B82" w:rsidRPr="00DA4B82" w:rsidRDefault="00DA4B82" w:rsidP="00DA4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A4B82" w:rsidRPr="00DA4B82" w:rsidRDefault="00DA4B82" w:rsidP="00DA4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5F66" w:rsidRPr="00DA4B82" w:rsidRDefault="00DA4B82" w:rsidP="00DA4B82">
      <w:pPr>
        <w:tabs>
          <w:tab w:val="left" w:pos="268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A4B82">
        <w:rPr>
          <w:rFonts w:ascii="Times New Roman" w:hAnsi="Times New Roman" w:cs="Times New Roman"/>
          <w:sz w:val="24"/>
          <w:szCs w:val="24"/>
        </w:rPr>
        <w:t>Вопросы к зачету</w:t>
      </w:r>
    </w:p>
    <w:sectPr w:rsidR="00565F66" w:rsidRPr="00DA4B82" w:rsidSect="00565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60692"/>
    <w:multiLevelType w:val="hybridMultilevel"/>
    <w:tmpl w:val="585AD5FE"/>
    <w:lvl w:ilvl="0" w:tplc="273EDFF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EAE5379"/>
    <w:multiLevelType w:val="hybridMultilevel"/>
    <w:tmpl w:val="E1203056"/>
    <w:lvl w:ilvl="0" w:tplc="C03EB652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2">
    <w:nsid w:val="2CAF6458"/>
    <w:multiLevelType w:val="hybridMultilevel"/>
    <w:tmpl w:val="4382584A"/>
    <w:lvl w:ilvl="0" w:tplc="3ED848C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6555E3D"/>
    <w:multiLevelType w:val="hybridMultilevel"/>
    <w:tmpl w:val="A31AA4C4"/>
    <w:lvl w:ilvl="0" w:tplc="16A8924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6F14DE5"/>
    <w:multiLevelType w:val="hybridMultilevel"/>
    <w:tmpl w:val="0DEEC426"/>
    <w:lvl w:ilvl="0" w:tplc="94EE0A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9D32409"/>
    <w:multiLevelType w:val="hybridMultilevel"/>
    <w:tmpl w:val="CD408942"/>
    <w:lvl w:ilvl="0" w:tplc="BC54893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73317B76"/>
    <w:multiLevelType w:val="hybridMultilevel"/>
    <w:tmpl w:val="80F486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A4B82"/>
    <w:rsid w:val="00185203"/>
    <w:rsid w:val="00185ECE"/>
    <w:rsid w:val="001C4466"/>
    <w:rsid w:val="0024565E"/>
    <w:rsid w:val="002A69FA"/>
    <w:rsid w:val="00340BBA"/>
    <w:rsid w:val="00417731"/>
    <w:rsid w:val="004B73E9"/>
    <w:rsid w:val="004E5ED7"/>
    <w:rsid w:val="00565F66"/>
    <w:rsid w:val="00567010"/>
    <w:rsid w:val="00571C01"/>
    <w:rsid w:val="00677557"/>
    <w:rsid w:val="006F346D"/>
    <w:rsid w:val="00723ED0"/>
    <w:rsid w:val="008B5FAF"/>
    <w:rsid w:val="009A48AC"/>
    <w:rsid w:val="00A93347"/>
    <w:rsid w:val="00B949A5"/>
    <w:rsid w:val="00DA4B82"/>
    <w:rsid w:val="00DC6229"/>
    <w:rsid w:val="00E228FC"/>
    <w:rsid w:val="00EA4A39"/>
    <w:rsid w:val="00EC2CA7"/>
    <w:rsid w:val="00EC5502"/>
    <w:rsid w:val="00F35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B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1084</Characters>
  <Application>Microsoft Office Word</Application>
  <DocSecurity>0</DocSecurity>
  <Lines>9</Lines>
  <Paragraphs>2</Paragraphs>
  <ScaleCrop>false</ScaleCrop>
  <Company>Microsoft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valishinaa02str</dc:creator>
  <cp:keywords/>
  <dc:description/>
  <cp:lastModifiedBy>valishinaa02str</cp:lastModifiedBy>
  <cp:revision>2</cp:revision>
  <dcterms:created xsi:type="dcterms:W3CDTF">2017-12-23T07:33:00Z</dcterms:created>
  <dcterms:modified xsi:type="dcterms:W3CDTF">2017-12-23T07:37:00Z</dcterms:modified>
</cp:coreProperties>
</file>