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8" w:rsidRPr="00213CA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13CA0">
        <w:rPr>
          <w:rFonts w:ascii="Times New Roman" w:hAnsi="Times New Roman"/>
          <w:sz w:val="18"/>
          <w:szCs w:val="18"/>
        </w:rPr>
        <w:t>Стерлитамакский филиал федерального государственного</w:t>
      </w:r>
      <w:r w:rsidRPr="00213CA0">
        <w:rPr>
          <w:rFonts w:ascii="Times New Roman" w:hAnsi="Times New Roman"/>
          <w:sz w:val="18"/>
          <w:szCs w:val="18"/>
        </w:rPr>
        <w:br/>
        <w:t>бюджетного образовательного учреждения высшего образования</w:t>
      </w:r>
      <w:r w:rsidRPr="00213CA0">
        <w:rPr>
          <w:rFonts w:ascii="Times New Roman" w:hAnsi="Times New Roman"/>
          <w:sz w:val="18"/>
          <w:szCs w:val="18"/>
        </w:rPr>
        <w:br/>
        <w:t>«Башкирский государственный университет»</w:t>
      </w:r>
    </w:p>
    <w:p w:rsidR="007F0258" w:rsidRDefault="007F0258" w:rsidP="00213CA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>Факультет математики и информационных  технологий</w:t>
      </w:r>
    </w:p>
    <w:p w:rsidR="007F0258" w:rsidRPr="00213CA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13CA0">
        <w:rPr>
          <w:rFonts w:ascii="Times New Roman" w:hAnsi="Times New Roman"/>
          <w:sz w:val="18"/>
          <w:szCs w:val="18"/>
          <w:lang w:eastAsia="ru-RU"/>
        </w:rPr>
        <w:t>Научно-образовательная лаборатория методических исследований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 кафедры алгебры, геометрии и методики обучения математике 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52B00">
        <w:rPr>
          <w:rFonts w:ascii="Times New Roman" w:hAnsi="Times New Roman"/>
          <w:sz w:val="18"/>
          <w:szCs w:val="18"/>
        </w:rPr>
        <w:t xml:space="preserve">Научно-образовательный центр 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52B00">
        <w:rPr>
          <w:rFonts w:ascii="Times New Roman" w:hAnsi="Times New Roman"/>
          <w:sz w:val="18"/>
          <w:szCs w:val="18"/>
        </w:rPr>
        <w:t>«Цифровые образовательные технологии»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Муниципальное бюджетное учреждение дополнительного 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профессионального образования «Учебно-методический центр 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>г. Салавата»</w:t>
      </w:r>
    </w:p>
    <w:p w:rsidR="007F0258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Отдел образования муниципального района Стерлибашевский район </w:t>
      </w:r>
    </w:p>
    <w:p w:rsidR="007F0258" w:rsidRPr="00452B00" w:rsidRDefault="007F0258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>Республики Башкортостан</w:t>
      </w:r>
    </w:p>
    <w:p w:rsidR="007F0258" w:rsidRDefault="007F0258" w:rsidP="00325CDE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7F0258" w:rsidRPr="00F8028E" w:rsidRDefault="007F0258" w:rsidP="00325CDE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Первое </w:t>
      </w:r>
      <w:r w:rsidRPr="00F8028E">
        <w:rPr>
          <w:rFonts w:ascii="Times New Roman" w:hAnsi="Times New Roman"/>
          <w:b/>
          <w:sz w:val="20"/>
          <w:szCs w:val="20"/>
          <w:u w:val="single"/>
          <w:lang w:eastAsia="ru-RU"/>
        </w:rPr>
        <w:t>информационное письмо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-приглашение </w:t>
      </w:r>
    </w:p>
    <w:p w:rsidR="007F0258" w:rsidRDefault="007F0258" w:rsidP="005220AC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F0258" w:rsidRPr="000632B5" w:rsidRDefault="007F0258" w:rsidP="005220AC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632B5">
        <w:rPr>
          <w:rFonts w:ascii="Times New Roman" w:hAnsi="Times New Roman"/>
          <w:b/>
          <w:sz w:val="20"/>
          <w:szCs w:val="20"/>
          <w:lang w:eastAsia="ru-RU"/>
        </w:rPr>
        <w:t>Уважаемые коллеги!</w:t>
      </w:r>
    </w:p>
    <w:p w:rsidR="007F0258" w:rsidRPr="00213CA0" w:rsidRDefault="007F0258" w:rsidP="00213CA0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028E">
        <w:rPr>
          <w:rFonts w:ascii="Times New Roman" w:hAnsi="Times New Roman"/>
          <w:sz w:val="20"/>
          <w:szCs w:val="20"/>
          <w:lang w:eastAsia="ru-RU"/>
        </w:rPr>
        <w:t xml:space="preserve">Приглашаем Вас принять участие в работе </w:t>
      </w:r>
      <w:r>
        <w:rPr>
          <w:rFonts w:ascii="Times New Roman" w:hAnsi="Times New Roman"/>
          <w:sz w:val="20"/>
          <w:szCs w:val="20"/>
          <w:lang w:val="en-US" w:eastAsia="ru-RU"/>
        </w:rPr>
        <w:t>V</w:t>
      </w:r>
      <w:r>
        <w:rPr>
          <w:rFonts w:ascii="Times New Roman" w:hAnsi="Times New Roman"/>
          <w:sz w:val="20"/>
          <w:szCs w:val="20"/>
          <w:lang w:eastAsia="ru-RU"/>
        </w:rPr>
        <w:t>-ой</w:t>
      </w:r>
      <w:r w:rsidRPr="00316CC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Междунаро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>
        <w:rPr>
          <w:rFonts w:ascii="Times New Roman" w:hAnsi="Times New Roman"/>
          <w:sz w:val="20"/>
          <w:szCs w:val="20"/>
          <w:lang w:eastAsia="ru-RU"/>
        </w:rPr>
        <w:t>ной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научно-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практической 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конференции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F8028E">
        <w:rPr>
          <w:rFonts w:ascii="Times New Roman" w:hAnsi="Times New Roman"/>
          <w:b/>
          <w:sz w:val="20"/>
          <w:szCs w:val="20"/>
        </w:rPr>
        <w:t xml:space="preserve">«Современные технологии в </w:t>
      </w:r>
      <w:r>
        <w:rPr>
          <w:rFonts w:ascii="Times New Roman" w:hAnsi="Times New Roman"/>
          <w:b/>
          <w:sz w:val="20"/>
          <w:szCs w:val="20"/>
        </w:rPr>
        <w:t>школе и вузе: т</w:t>
      </w:r>
      <w:r w:rsidRPr="00F8028E">
        <w:rPr>
          <w:rFonts w:ascii="Times New Roman" w:hAnsi="Times New Roman"/>
          <w:b/>
          <w:sz w:val="20"/>
          <w:szCs w:val="20"/>
        </w:rPr>
        <w:t xml:space="preserve">еория и </w:t>
      </w:r>
      <w:r>
        <w:rPr>
          <w:rFonts w:ascii="Times New Roman" w:hAnsi="Times New Roman"/>
          <w:b/>
          <w:sz w:val="20"/>
          <w:szCs w:val="20"/>
        </w:rPr>
        <w:t>передовой опыт. Перспективы внедр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>ния электронного обучения в образовательные системы»</w:t>
      </w:r>
      <w:r w:rsidRPr="00213CA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Pr="00E4071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15-16 ноября 2019 </w:t>
      </w:r>
      <w:r w:rsidRPr="00213CA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года, </w:t>
      </w:r>
      <w:r w:rsidRPr="00213CA0">
        <w:rPr>
          <w:rFonts w:ascii="Times New Roman" w:hAnsi="Times New Roman"/>
          <w:b/>
          <w:sz w:val="20"/>
          <w:szCs w:val="20"/>
          <w:lang w:eastAsia="ru-RU"/>
        </w:rPr>
        <w:t>г. Стерлитамак, Республика Башкортостан, Россия)</w:t>
      </w:r>
    </w:p>
    <w:p w:rsidR="007F0258" w:rsidRPr="00213CA0" w:rsidRDefault="007F0258" w:rsidP="00301AE5">
      <w:pPr>
        <w:spacing w:after="0" w:line="240" w:lineRule="auto"/>
        <w:ind w:firstLine="454"/>
        <w:jc w:val="both"/>
        <w:rPr>
          <w:rFonts w:ascii="Times New Roman" w:hAnsi="Times New Roman"/>
          <w:b/>
          <w:sz w:val="20"/>
          <w:szCs w:val="20"/>
        </w:rPr>
      </w:pPr>
    </w:p>
    <w:p w:rsidR="007F0258" w:rsidRPr="00F8028E" w:rsidRDefault="007F0258" w:rsidP="00301AE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>Целью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конференции является обобщение опыта различных научно-исследовательских групп по разработке и внедрению совр</w:t>
      </w:r>
      <w:r w:rsidRPr="00F8028E">
        <w:rPr>
          <w:rFonts w:ascii="Times New Roman" w:hAnsi="Times New Roman"/>
          <w:sz w:val="20"/>
          <w:szCs w:val="20"/>
          <w:lang w:eastAsia="ru-RU"/>
        </w:rPr>
        <w:t>е</w:t>
      </w:r>
      <w:r w:rsidRPr="00F8028E">
        <w:rPr>
          <w:rFonts w:ascii="Times New Roman" w:hAnsi="Times New Roman"/>
          <w:sz w:val="20"/>
          <w:szCs w:val="20"/>
          <w:lang w:eastAsia="ru-RU"/>
        </w:rPr>
        <w:t>менных образовательных технологий в школе и вузе, определение основных направлений научных исследований в области развития электронного обучения и привлечение к ним молодежи.</w:t>
      </w:r>
    </w:p>
    <w:p w:rsidR="007F0258" w:rsidRPr="00F8028E" w:rsidRDefault="007F0258" w:rsidP="00301AE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sz w:val="20"/>
          <w:szCs w:val="20"/>
          <w:lang w:eastAsia="ru-RU"/>
        </w:rPr>
        <w:t>Форма проведения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конференции – очно-заочная. </w:t>
      </w:r>
    </w:p>
    <w:p w:rsidR="007F0258" w:rsidRPr="00F8028E" w:rsidRDefault="007F0258" w:rsidP="00301AE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>Основные направления работы конференции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p w:rsidR="007F0258" w:rsidRPr="00F8028E" w:rsidRDefault="007F0258" w:rsidP="00301AE5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1. Технологический подход в образовательных системах: тр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а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диции и инновации.</w:t>
      </w:r>
    </w:p>
    <w:p w:rsidR="007F0258" w:rsidRPr="00F8028E" w:rsidRDefault="007F0258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2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. </w:t>
      </w:r>
      <w:r w:rsidRPr="00F8028E">
        <w:rPr>
          <w:rFonts w:ascii="Times New Roman" w:hAnsi="Times New Roman"/>
          <w:i/>
          <w:sz w:val="20"/>
          <w:szCs w:val="20"/>
          <w:lang w:eastAsia="ru-RU"/>
        </w:rPr>
        <w:t>Применение информационных технологий в науке и образов</w:t>
      </w:r>
      <w:r w:rsidRPr="00F8028E">
        <w:rPr>
          <w:rFonts w:ascii="Times New Roman" w:hAnsi="Times New Roman"/>
          <w:i/>
          <w:sz w:val="20"/>
          <w:szCs w:val="20"/>
          <w:lang w:eastAsia="ru-RU"/>
        </w:rPr>
        <w:t>а</w:t>
      </w:r>
      <w:r w:rsidRPr="00F8028E">
        <w:rPr>
          <w:rFonts w:ascii="Times New Roman" w:hAnsi="Times New Roman"/>
          <w:i/>
          <w:sz w:val="20"/>
          <w:szCs w:val="20"/>
          <w:lang w:eastAsia="ru-RU"/>
        </w:rPr>
        <w:t xml:space="preserve">тельном процессе. 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Теория и практика внедрения электронного обуч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е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ния в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системы школьного и профессионального обучения. </w:t>
      </w:r>
    </w:p>
    <w:p w:rsidR="007F0258" w:rsidRPr="00F8028E" w:rsidRDefault="007F0258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3</w:t>
      </w:r>
      <w:r w:rsidRPr="00B23E7B">
        <w:rPr>
          <w:rFonts w:ascii="Times New Roman" w:hAnsi="Times New Roman"/>
          <w:i/>
          <w:iCs/>
          <w:sz w:val="20"/>
          <w:szCs w:val="20"/>
          <w:lang w:eastAsia="ru-RU"/>
        </w:rPr>
        <w:t>. Передовые технологии реализации ФГОС нового поколения на различных ступенях общеобразовательной школы и в системе пр</w:t>
      </w:r>
      <w:r w:rsidRPr="00B23E7B">
        <w:rPr>
          <w:rFonts w:ascii="Times New Roman" w:hAnsi="Times New Roman"/>
          <w:i/>
          <w:iCs/>
          <w:sz w:val="20"/>
          <w:szCs w:val="20"/>
          <w:lang w:eastAsia="ru-RU"/>
        </w:rPr>
        <w:t>о</w:t>
      </w:r>
      <w:r w:rsidRPr="00B23E7B">
        <w:rPr>
          <w:rFonts w:ascii="Times New Roman" w:hAnsi="Times New Roman"/>
          <w:i/>
          <w:iCs/>
          <w:sz w:val="20"/>
          <w:szCs w:val="20"/>
          <w:lang w:eastAsia="ru-RU"/>
        </w:rPr>
        <w:t>фессионального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образования. </w:t>
      </w:r>
    </w:p>
    <w:p w:rsidR="007F0258" w:rsidRDefault="007F0258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4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. Этнокультурный компонент в обучении школьников и техн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о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логии профессионально-методической подготовки учителей к его реализации.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</w:p>
    <w:p w:rsidR="007F0258" w:rsidRPr="00F8028E" w:rsidRDefault="007F0258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6. Технологии билингвального обучения. </w:t>
      </w:r>
    </w:p>
    <w:p w:rsidR="007F0258" w:rsidRPr="00EB7F1E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7. Технологии внедрения геймификации 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в образовательн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ую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сф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е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р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у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.</w:t>
      </w:r>
    </w:p>
    <w:p w:rsidR="007F025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F0258" w:rsidRPr="00F8028E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Контрольные даты: </w:t>
      </w:r>
    </w:p>
    <w:p w:rsidR="007F0258" w:rsidRPr="001B13A9" w:rsidRDefault="007F0258" w:rsidP="00FD7319">
      <w:pPr>
        <w:numPr>
          <w:ilvl w:val="0"/>
          <w:numId w:val="19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sz w:val="20"/>
          <w:szCs w:val="20"/>
          <w:lang w:eastAsia="ru-RU"/>
        </w:rPr>
        <w:t xml:space="preserve">до </w:t>
      </w:r>
      <w:r>
        <w:rPr>
          <w:rFonts w:ascii="Times New Roman" w:hAnsi="Times New Roman"/>
          <w:sz w:val="20"/>
          <w:szCs w:val="20"/>
          <w:lang w:eastAsia="ru-RU"/>
        </w:rPr>
        <w:t>15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сентября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>201</w:t>
        </w:r>
        <w:r>
          <w:rPr>
            <w:rFonts w:ascii="Times New Roman" w:hAnsi="Times New Roman"/>
            <w:bCs/>
            <w:sz w:val="20"/>
            <w:szCs w:val="20"/>
            <w:lang w:eastAsia="ru-RU"/>
          </w:rPr>
          <w:t>9</w:t>
        </w: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 xml:space="preserve"> г</w:t>
        </w:r>
      </w:smartTag>
      <w:r w:rsidRPr="00F8028E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направить на электронный адрес ор</w:t>
      </w:r>
      <w:r w:rsidRPr="00F8028E">
        <w:rPr>
          <w:rFonts w:ascii="Times New Roman" w:hAnsi="Times New Roman"/>
          <w:sz w:val="20"/>
          <w:szCs w:val="20"/>
          <w:lang w:eastAsia="ru-RU"/>
        </w:rPr>
        <w:t>г</w:t>
      </w:r>
      <w:r w:rsidRPr="00F8028E">
        <w:rPr>
          <w:rFonts w:ascii="Times New Roman" w:hAnsi="Times New Roman"/>
          <w:sz w:val="20"/>
          <w:szCs w:val="20"/>
          <w:lang w:eastAsia="ru-RU"/>
        </w:rPr>
        <w:t>комкомитета 201</w:t>
      </w:r>
      <w:r w:rsidRPr="00BC480B">
        <w:rPr>
          <w:rFonts w:ascii="Times New Roman" w:hAnsi="Times New Roman"/>
          <w:sz w:val="20"/>
          <w:szCs w:val="20"/>
          <w:lang w:eastAsia="ru-RU"/>
        </w:rPr>
        <w:t>9</w:t>
      </w:r>
      <w:r w:rsidRPr="00F8028E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val="en-US" w:eastAsia="ru-RU"/>
        </w:rPr>
        <w:t>conference</w:t>
      </w:r>
      <w:hyperlink r:id="rId8" w:history="1">
        <w:r w:rsidRPr="00F8028E">
          <w:rPr>
            <w:rFonts w:ascii="Times New Roman" w:hAnsi="Times New Roman"/>
            <w:sz w:val="20"/>
            <w:szCs w:val="20"/>
            <w:lang w:eastAsia="ru-RU"/>
          </w:rPr>
          <w:t>@</w:t>
        </w:r>
      </w:hyperlink>
      <w:r w:rsidRPr="00F8028E">
        <w:rPr>
          <w:rFonts w:ascii="Times New Roman" w:hAnsi="Times New Roman"/>
          <w:sz w:val="20"/>
          <w:szCs w:val="20"/>
          <w:lang w:val="en-US" w:eastAsia="ru-RU"/>
        </w:rPr>
        <w:t>mail</w:t>
      </w:r>
      <w:hyperlink r:id="rId9" w:history="1">
        <w:r w:rsidRPr="00F8028E">
          <w:rPr>
            <w:rFonts w:ascii="Times New Roman" w:hAnsi="Times New Roman"/>
            <w:sz w:val="20"/>
            <w:szCs w:val="20"/>
            <w:lang w:eastAsia="ru-RU"/>
          </w:rPr>
          <w:t>.</w:t>
        </w:r>
        <w:r w:rsidRPr="00F8028E">
          <w:rPr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F8028E">
        <w:rPr>
          <w:rFonts w:ascii="Times New Roman" w:hAnsi="Times New Roman"/>
          <w:sz w:val="20"/>
          <w:szCs w:val="20"/>
          <w:lang w:eastAsia="ru-RU"/>
        </w:rPr>
        <w:t xml:space="preserve"> (продублировать на адрес: </w:t>
      </w:r>
      <w:r w:rsidRPr="00F8028E">
        <w:rPr>
          <w:rFonts w:ascii="Times New Roman" w:hAnsi="Times New Roman"/>
          <w:sz w:val="20"/>
          <w:szCs w:val="20"/>
          <w:lang w:val="en-US" w:eastAsia="ru-RU"/>
        </w:rPr>
        <w:t>sssalavatova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@</w:t>
      </w:r>
      <w:r w:rsidRPr="00F8028E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F8028E">
        <w:rPr>
          <w:rFonts w:ascii="Times New Roman" w:hAnsi="Times New Roman"/>
          <w:sz w:val="20"/>
          <w:szCs w:val="20"/>
          <w:lang w:eastAsia="ru-RU"/>
        </w:rPr>
        <w:t>.</w:t>
      </w:r>
      <w:r w:rsidRPr="00F8028E">
        <w:rPr>
          <w:rFonts w:ascii="Times New Roman" w:hAnsi="Times New Roman"/>
          <w:sz w:val="20"/>
          <w:szCs w:val="20"/>
          <w:lang w:val="en-US" w:eastAsia="ru-RU"/>
        </w:rPr>
        <w:t>ru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hAnsi="Times New Roman"/>
          <w:bCs/>
          <w:sz w:val="20"/>
          <w:szCs w:val="20"/>
          <w:lang w:eastAsia="ru-RU"/>
        </w:rPr>
        <w:t>статью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по теме конференции в виде </w:t>
      </w:r>
      <w:r w:rsidRPr="00F8028E">
        <w:rPr>
          <w:rFonts w:ascii="Times New Roman" w:hAnsi="Times New Roman"/>
          <w:sz w:val="20"/>
          <w:szCs w:val="20"/>
          <w:lang w:val="en-US" w:eastAsia="ru-RU"/>
        </w:rPr>
        <w:t>doc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-файла с названием, составленном по правилу: 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ФамилияИО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первого автора и через символ подчеркивания номер направления (например, 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ст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тья_ИвановИИ_1.</w:t>
      </w:r>
      <w:r w:rsidRPr="00F8028E">
        <w:rPr>
          <w:rFonts w:ascii="Times New Roman" w:hAnsi="Times New Roman"/>
          <w:bCs/>
          <w:sz w:val="20"/>
          <w:szCs w:val="20"/>
          <w:lang w:val="en-US" w:eastAsia="ru-RU"/>
        </w:rPr>
        <w:t>doc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), </w:t>
      </w:r>
    </w:p>
    <w:p w:rsidR="007F0258" w:rsidRPr="00F8028E" w:rsidRDefault="007F0258" w:rsidP="00FD7319">
      <w:pPr>
        <w:numPr>
          <w:ilvl w:val="0"/>
          <w:numId w:val="19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sz w:val="20"/>
          <w:szCs w:val="20"/>
          <w:lang w:eastAsia="ru-RU"/>
        </w:rPr>
        <w:t xml:space="preserve">до 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сентября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>201</w:t>
        </w:r>
        <w:r>
          <w:rPr>
            <w:rFonts w:ascii="Times New Roman" w:hAnsi="Times New Roman"/>
            <w:bCs/>
            <w:sz w:val="20"/>
            <w:szCs w:val="20"/>
            <w:lang w:eastAsia="ru-RU"/>
          </w:rPr>
          <w:t>9</w:t>
        </w: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 xml:space="preserve"> г</w:t>
        </w:r>
      </w:smartTag>
      <w:r w:rsidRPr="00F8028E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– уведомление участников о принятии материалов и включении доклада/сообщения в программу конфере</w:t>
      </w:r>
      <w:r w:rsidRPr="00F8028E">
        <w:rPr>
          <w:rFonts w:ascii="Times New Roman" w:hAnsi="Times New Roman"/>
          <w:sz w:val="20"/>
          <w:szCs w:val="20"/>
          <w:lang w:eastAsia="ru-RU"/>
        </w:rPr>
        <w:t>н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ции; 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925B8">
        <w:rPr>
          <w:rFonts w:ascii="Times New Roman" w:hAnsi="Times New Roman"/>
          <w:b/>
          <w:bCs/>
          <w:sz w:val="20"/>
          <w:szCs w:val="20"/>
          <w:lang w:eastAsia="ru-RU"/>
        </w:rPr>
        <w:t>Требования к оформлению материалов:</w:t>
      </w:r>
    </w:p>
    <w:p w:rsidR="007F0258" w:rsidRPr="00C925B8" w:rsidRDefault="007F0258" w:rsidP="00FD7319">
      <w:pPr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 xml:space="preserve">К публикации принимаются статьи объемом 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–7 страниц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, оформленные в программе </w:t>
      </w:r>
      <w:r w:rsidRPr="00C925B8">
        <w:rPr>
          <w:rFonts w:ascii="Times New Roman" w:hAnsi="Times New Roman"/>
          <w:bCs/>
          <w:sz w:val="20"/>
          <w:szCs w:val="20"/>
          <w:lang w:val="en-US" w:eastAsia="ru-RU"/>
        </w:rPr>
        <w:t>MSWord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 2003</w:t>
      </w:r>
      <w:r w:rsidRPr="00C925B8">
        <w:rPr>
          <w:rFonts w:ascii="Times New Roman" w:hAnsi="Times New Roman"/>
          <w:sz w:val="20"/>
          <w:szCs w:val="20"/>
          <w:lang w:eastAsia="ru-RU"/>
        </w:rPr>
        <w:t>.</w:t>
      </w:r>
    </w:p>
    <w:p w:rsidR="007F0258" w:rsidRPr="00C925B8" w:rsidRDefault="007F0258" w:rsidP="00FD7319">
      <w:pPr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Используемые языки: русский, английский, башкирский.</w:t>
      </w:r>
    </w:p>
    <w:p w:rsidR="007F0258" w:rsidRPr="00C925B8" w:rsidRDefault="007F0258" w:rsidP="00FD7319">
      <w:pPr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Параметры страницы: ориентация альбомная, 2 страницы на листе; применить ко всему документу.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Поля: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верхнее/нижнее – 2,5; снаружи/ внутри – 2,1.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Шрифт: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C925B8">
        <w:rPr>
          <w:rFonts w:ascii="Times New Roman" w:hAnsi="Times New Roman"/>
          <w:bCs/>
          <w:sz w:val="20"/>
          <w:szCs w:val="20"/>
          <w:lang w:val="en-US" w:eastAsia="ru-RU"/>
        </w:rPr>
        <w:t>TimesNewRoman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», размер 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10 пт, для сносок – 9 </w:t>
      </w:r>
      <w:r w:rsidRPr="00C925B8">
        <w:rPr>
          <w:rFonts w:ascii="Times New Roman" w:hAnsi="Times New Roman"/>
          <w:sz w:val="20"/>
          <w:szCs w:val="20"/>
          <w:lang w:eastAsia="ru-RU"/>
        </w:rPr>
        <w:t>.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Абзац: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межстрочный интервал – одинарный, отступ первой строки – 0,75; выравнивание по ширине; рисунки и таблицы вставл</w:t>
      </w:r>
      <w:r w:rsidRPr="00C925B8">
        <w:rPr>
          <w:rFonts w:ascii="Times New Roman" w:hAnsi="Times New Roman"/>
          <w:sz w:val="20"/>
          <w:szCs w:val="20"/>
          <w:lang w:eastAsia="ru-RU"/>
        </w:rPr>
        <w:t>е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ны в текст, перенос слов автоматический, страницы не нумеровать.  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Колонтитулы: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до верхнего колонтитула 1,25; до нижнего 1,9.</w:t>
      </w:r>
    </w:p>
    <w:p w:rsidR="007F0258" w:rsidRPr="00C925B8" w:rsidRDefault="007F0258" w:rsidP="00325CDE">
      <w:pPr>
        <w:pStyle w:val="a8"/>
        <w:ind w:firstLine="454"/>
        <w:jc w:val="both"/>
        <w:rPr>
          <w:rFonts w:ascii="Times New Roman" w:hAnsi="Times New Roman"/>
        </w:rPr>
      </w:pPr>
      <w:r w:rsidRPr="00C925B8">
        <w:rPr>
          <w:rFonts w:ascii="Times New Roman" w:hAnsi="Times New Roman"/>
        </w:rPr>
        <w:t>Не использовать автоформаты и стили, автонумерацию, не фо</w:t>
      </w:r>
      <w:r w:rsidRPr="00C925B8">
        <w:rPr>
          <w:rFonts w:ascii="Times New Roman" w:hAnsi="Times New Roman"/>
        </w:rPr>
        <w:t>р</w:t>
      </w:r>
      <w:r w:rsidRPr="00C925B8">
        <w:rPr>
          <w:rFonts w:ascii="Times New Roman" w:hAnsi="Times New Roman"/>
        </w:rPr>
        <w:t>матировать пробелами. Не допускается изображение рисунков, та</w:t>
      </w:r>
      <w:r w:rsidRPr="00C925B8">
        <w:rPr>
          <w:rFonts w:ascii="Times New Roman" w:hAnsi="Times New Roman"/>
        </w:rPr>
        <w:t>б</w:t>
      </w:r>
      <w:r w:rsidRPr="00C925B8">
        <w:rPr>
          <w:rFonts w:ascii="Times New Roman" w:hAnsi="Times New Roman"/>
        </w:rPr>
        <w:t>лиц, графиков, диаграмм, превышающих по размерам вышеуказанные параметры страницы. Сложные рисунки, состоящие из нескольких объектов, должны быть обязательно сгруппированными.</w:t>
      </w:r>
    </w:p>
    <w:p w:rsidR="007F0258" w:rsidRPr="00C925B8" w:rsidRDefault="007F0258" w:rsidP="00FD7319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 xml:space="preserve">Формулы набираются в редакторе формул 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MS</w:t>
      </w:r>
      <w:r w:rsidRPr="00C925B8">
        <w:rPr>
          <w:rFonts w:ascii="Times New Roman" w:hAnsi="Times New Roman"/>
          <w:sz w:val="20"/>
          <w:szCs w:val="20"/>
          <w:lang w:eastAsia="ru-RU"/>
        </w:rPr>
        <w:t> 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Equation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F0258" w:rsidRPr="00C925B8" w:rsidRDefault="007F0258" w:rsidP="00FD7319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В начале страницы (первая строка статьи) слева указывается УДК. Вторая строка – Фамилия автора (соавторов) и инициалы печ</w:t>
      </w:r>
      <w:r w:rsidRPr="00C925B8">
        <w:rPr>
          <w:rFonts w:ascii="Times New Roman" w:hAnsi="Times New Roman"/>
          <w:sz w:val="20"/>
          <w:szCs w:val="20"/>
          <w:lang w:eastAsia="ru-RU"/>
        </w:rPr>
        <w:t>а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таются полужирным шрифтом по центру. Третья строка – название статьи по центру полужирным шрифтом прописными буквами. Далее курсивом – аннотация к статье (не более 5 строк) и ключевые слова. В названии, аннотации и ключевых словах не допустимы 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формулы и спецсимволы. Фамилию, название, аннотацию, ключевые слова ду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б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лировать на английском языке.</w:t>
      </w:r>
    </w:p>
    <w:p w:rsidR="007F0258" w:rsidRPr="00C925B8" w:rsidRDefault="007F0258" w:rsidP="00FD7319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Библиографический список оформляется в соответствии с образцом в алфавитном порядке. Оформлять ссылки на соответств</w:t>
      </w:r>
      <w:r w:rsidRPr="00C925B8">
        <w:rPr>
          <w:rFonts w:ascii="Times New Roman" w:hAnsi="Times New Roman"/>
          <w:sz w:val="20"/>
          <w:szCs w:val="20"/>
          <w:lang w:eastAsia="ru-RU"/>
        </w:rPr>
        <w:t>у</w:t>
      </w:r>
      <w:r w:rsidRPr="00C925B8">
        <w:rPr>
          <w:rFonts w:ascii="Times New Roman" w:hAnsi="Times New Roman"/>
          <w:sz w:val="20"/>
          <w:szCs w:val="20"/>
          <w:lang w:eastAsia="ru-RU"/>
        </w:rPr>
        <w:t>ющий источник списка литературы следует в тексте в квадратных скобках. Не допускается использование автоматических пострани</w:t>
      </w:r>
      <w:r w:rsidRPr="00C925B8">
        <w:rPr>
          <w:rFonts w:ascii="Times New Roman" w:hAnsi="Times New Roman"/>
          <w:sz w:val="20"/>
          <w:szCs w:val="20"/>
          <w:lang w:eastAsia="ru-RU"/>
        </w:rPr>
        <w:t>ч</w:t>
      </w:r>
      <w:r w:rsidRPr="00C925B8">
        <w:rPr>
          <w:rFonts w:ascii="Times New Roman" w:hAnsi="Times New Roman"/>
          <w:sz w:val="20"/>
          <w:szCs w:val="20"/>
          <w:lang w:eastAsia="ru-RU"/>
        </w:rPr>
        <w:t>ных ссылок.</w:t>
      </w:r>
    </w:p>
    <w:p w:rsidR="007F0258" w:rsidRPr="00C925B8" w:rsidRDefault="007F0258" w:rsidP="00FD7319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В конце статьи приводятся сведения об авторе (авторах): ФИО, место работы, должность, е-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F0258" w:rsidRPr="00C925B8" w:rsidRDefault="007F0258" w:rsidP="00FD7319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Статья должна быть тщательно отредактирована, печатается в авторской редакции. Авторы несут ответственность за достове</w:t>
      </w:r>
      <w:r w:rsidRPr="00C925B8">
        <w:rPr>
          <w:rFonts w:ascii="Times New Roman" w:hAnsi="Times New Roman"/>
          <w:sz w:val="20"/>
          <w:szCs w:val="20"/>
          <w:lang w:eastAsia="ru-RU"/>
        </w:rPr>
        <w:t>р</w:t>
      </w:r>
      <w:r w:rsidRPr="00C925B8">
        <w:rPr>
          <w:rFonts w:ascii="Times New Roman" w:hAnsi="Times New Roman"/>
          <w:sz w:val="20"/>
          <w:szCs w:val="20"/>
          <w:lang w:eastAsia="ru-RU"/>
        </w:rPr>
        <w:t>ность материала, изложенного в своих статьях.</w:t>
      </w:r>
    </w:p>
    <w:p w:rsidR="004614F8" w:rsidRDefault="004614F8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Сборник передается авторам в электронном виде.</w:t>
      </w:r>
    </w:p>
    <w:p w:rsidR="004614F8" w:rsidRDefault="004614F8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Сборник будет зарегистрирован в РИНЦ.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</w:p>
    <w:p w:rsidR="007F0258" w:rsidRDefault="004614F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Для тех, кому нужен печатный вариант сборника, необход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мо учесть, что он будет издан на основе самоокупаемости.  Оргвзнос будет </w:t>
      </w:r>
      <w:r w:rsidR="007F0258"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F0258" w:rsidRPr="00C925B8">
        <w:rPr>
          <w:rFonts w:ascii="Times New Roman" w:hAnsi="Times New Roman"/>
          <w:sz w:val="20"/>
          <w:szCs w:val="20"/>
          <w:lang w:eastAsia="ru-RU"/>
        </w:rPr>
        <w:t>включат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7F0258" w:rsidRPr="00C925B8">
        <w:rPr>
          <w:rFonts w:ascii="Times New Roman" w:hAnsi="Times New Roman"/>
          <w:sz w:val="20"/>
          <w:szCs w:val="20"/>
          <w:lang w:eastAsia="ru-RU"/>
        </w:rPr>
        <w:t xml:space="preserve"> затраты на издание сборника материалов конференции</w:t>
      </w:r>
      <w:r>
        <w:rPr>
          <w:rFonts w:ascii="Times New Roman" w:hAnsi="Times New Roman"/>
          <w:sz w:val="20"/>
          <w:szCs w:val="20"/>
          <w:lang w:eastAsia="ru-RU"/>
        </w:rPr>
        <w:t xml:space="preserve"> и пересылку бандеролью по почте.</w:t>
      </w:r>
    </w:p>
    <w:p w:rsidR="004614F8" w:rsidRPr="00C925B8" w:rsidRDefault="004614F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Адрес оргкомитета и контактная информация: 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u w:val="single"/>
          <w:lang w:eastAsia="ru-RU"/>
        </w:rPr>
        <w:t>Почтовый адрес</w:t>
      </w:r>
      <w:r w:rsidRPr="00C925B8">
        <w:rPr>
          <w:rFonts w:ascii="Times New Roman" w:hAnsi="Times New Roman"/>
          <w:sz w:val="20"/>
          <w:szCs w:val="20"/>
          <w:lang w:eastAsia="ru-RU"/>
        </w:rPr>
        <w:t>: 453103, Р</w:t>
      </w:r>
      <w:r>
        <w:rPr>
          <w:rFonts w:ascii="Times New Roman" w:hAnsi="Times New Roman"/>
          <w:sz w:val="20"/>
          <w:szCs w:val="20"/>
          <w:lang w:eastAsia="ru-RU"/>
        </w:rPr>
        <w:t xml:space="preserve">еспублика </w:t>
      </w:r>
      <w:r w:rsidRPr="00C925B8">
        <w:rPr>
          <w:rFonts w:ascii="Times New Roman" w:hAnsi="Times New Roman"/>
          <w:sz w:val="20"/>
          <w:szCs w:val="20"/>
          <w:lang w:eastAsia="ru-RU"/>
        </w:rPr>
        <w:t>Б</w:t>
      </w:r>
      <w:r>
        <w:rPr>
          <w:rFonts w:ascii="Times New Roman" w:hAnsi="Times New Roman"/>
          <w:sz w:val="20"/>
          <w:szCs w:val="20"/>
          <w:lang w:eastAsia="ru-RU"/>
        </w:rPr>
        <w:t>ашкортостан</w:t>
      </w:r>
      <w:r w:rsidRPr="00C925B8">
        <w:rPr>
          <w:rFonts w:ascii="Times New Roman" w:hAnsi="Times New Roman"/>
          <w:sz w:val="20"/>
          <w:szCs w:val="20"/>
          <w:lang w:eastAsia="ru-RU"/>
        </w:rPr>
        <w:t>, г. Стерл</w:t>
      </w:r>
      <w:r w:rsidRPr="00C925B8">
        <w:rPr>
          <w:rFonts w:ascii="Times New Roman" w:hAnsi="Times New Roman"/>
          <w:sz w:val="20"/>
          <w:szCs w:val="20"/>
          <w:lang w:eastAsia="ru-RU"/>
        </w:rPr>
        <w:t>и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тамак, пр. Ленина, д. 37, СФ БашГУ, </w:t>
      </w:r>
      <w:r w:rsidRPr="00C925B8">
        <w:rPr>
          <w:rFonts w:ascii="Times New Roman" w:hAnsi="Times New Roman"/>
          <w:sz w:val="20"/>
          <w:szCs w:val="20"/>
        </w:rPr>
        <w:t>корпус факультета математики и информационных технологий, ау</w:t>
      </w:r>
      <w:r w:rsidRPr="00C925B8">
        <w:rPr>
          <w:rFonts w:ascii="Times New Roman" w:hAnsi="Times New Roman"/>
          <w:sz w:val="20"/>
          <w:szCs w:val="20"/>
          <w:lang w:eastAsia="ru-RU"/>
        </w:rPr>
        <w:t>д. 310 (кабинет научно-образовательной лаборатории методических исследований); ауд. 311 (кафедра алгебры, геометрии и методики обучения математике).</w:t>
      </w:r>
    </w:p>
    <w:p w:rsidR="007F0258" w:rsidRPr="00C925B8" w:rsidRDefault="007F0258" w:rsidP="00BE3BFE">
      <w:pPr>
        <w:spacing w:after="0" w:line="240" w:lineRule="auto"/>
        <w:ind w:firstLine="454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E-mail конференции: 201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C925B8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val="en-US" w:eastAsia="ru-RU"/>
        </w:rPr>
        <w:t>conference</w:t>
      </w:r>
      <w:hyperlink r:id="rId10" w:history="1">
        <w:r w:rsidRPr="00C925B8">
          <w:rPr>
            <w:rFonts w:ascii="Times New Roman" w:hAnsi="Times New Roman"/>
            <w:sz w:val="20"/>
            <w:szCs w:val="20"/>
            <w:lang w:eastAsia="ru-RU"/>
          </w:rPr>
          <w:t>@</w:t>
        </w:r>
      </w:hyperlink>
      <w:r w:rsidRPr="00C925B8">
        <w:rPr>
          <w:rFonts w:ascii="Times New Roman" w:hAnsi="Times New Roman"/>
          <w:sz w:val="20"/>
          <w:szCs w:val="20"/>
          <w:lang w:val="en-US" w:eastAsia="ru-RU"/>
        </w:rPr>
        <w:t>mail</w:t>
      </w:r>
      <w:hyperlink r:id="rId11" w:history="1">
        <w:r w:rsidRPr="00C925B8">
          <w:rPr>
            <w:rFonts w:ascii="Times New Roman" w:hAnsi="Times New Roman"/>
            <w:sz w:val="20"/>
            <w:szCs w:val="20"/>
            <w:lang w:eastAsia="ru-RU"/>
          </w:rPr>
          <w:t>.</w:t>
        </w:r>
        <w:r w:rsidRPr="00C925B8">
          <w:rPr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C925B8"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sssalavat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o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va</w:t>
      </w:r>
      <w:hyperlink r:id="rId12" w:history="1">
        <w:r w:rsidRPr="00C925B8">
          <w:rPr>
            <w:rFonts w:ascii="Times New Roman" w:hAnsi="Times New Roman"/>
            <w:sz w:val="20"/>
            <w:szCs w:val="20"/>
            <w:lang w:eastAsia="ru-RU"/>
          </w:rPr>
          <w:t>@</w:t>
        </w:r>
      </w:hyperlink>
      <w:r w:rsidRPr="00C925B8">
        <w:rPr>
          <w:rFonts w:ascii="Times New Roman" w:hAnsi="Times New Roman"/>
          <w:sz w:val="20"/>
          <w:szCs w:val="20"/>
          <w:lang w:val="en-US"/>
        </w:rPr>
        <w:t>mail</w:t>
      </w:r>
      <w:r w:rsidRPr="00C925B8">
        <w:rPr>
          <w:rFonts w:ascii="Times New Roman" w:hAnsi="Times New Roman"/>
          <w:sz w:val="20"/>
          <w:szCs w:val="20"/>
          <w:lang w:eastAsia="ru-RU"/>
        </w:rPr>
        <w:t>.ru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u w:val="single"/>
          <w:lang w:eastAsia="ru-RU"/>
        </w:rPr>
        <w:t xml:space="preserve">Мобильные телефоны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научного руководителя </w:t>
      </w:r>
      <w:r w:rsidRPr="00C925B8">
        <w:rPr>
          <w:rFonts w:ascii="Times New Roman" w:hAnsi="Times New Roman"/>
          <w:sz w:val="20"/>
          <w:szCs w:val="20"/>
          <w:u w:val="single"/>
          <w:lang w:eastAsia="ru-RU"/>
        </w:rPr>
        <w:t>ко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нференции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7F0258" w:rsidRPr="00C925B8" w:rsidRDefault="007F0258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 xml:space="preserve">8-917-379-87-05; либо 8-965-65-93-988 – к.п.н, проф. Салаватова Самира Салиховна </w:t>
      </w:r>
    </w:p>
    <w:p w:rsidR="007F0258" w:rsidRDefault="007F0258" w:rsidP="00813714">
      <w:pPr>
        <w:spacing w:after="0" w:line="240" w:lineRule="auto"/>
        <w:ind w:firstLine="45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7F0258" w:rsidRPr="00813714" w:rsidRDefault="007F0258" w:rsidP="00813714">
      <w:pPr>
        <w:spacing w:after="0" w:line="240" w:lineRule="auto"/>
        <w:ind w:firstLine="45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1.</w:t>
      </w:r>
    </w:p>
    <w:p w:rsidR="007F0258" w:rsidRPr="00F8028E" w:rsidRDefault="007F0258" w:rsidP="005E2AC7">
      <w:pPr>
        <w:spacing w:after="0" w:line="240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ОБРАЗЕЦ ОФОРМЛЕНИЯ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СПИСКА ИСПОЛЬЗОВАННОЙ ЛИТЕРАТУРЫ</w:t>
      </w:r>
    </w:p>
    <w:p w:rsidR="007F0258" w:rsidRPr="00F8028E" w:rsidRDefault="007F0258" w:rsidP="00FD7319">
      <w:pPr>
        <w:numPr>
          <w:ilvl w:val="0"/>
          <w:numId w:val="23"/>
        </w:numPr>
        <w:tabs>
          <w:tab w:val="num" w:pos="180"/>
        </w:tabs>
        <w:spacing w:before="120"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F8028E">
        <w:rPr>
          <w:rFonts w:ascii="Times New Roman" w:hAnsi="Times New Roman"/>
          <w:sz w:val="20"/>
          <w:szCs w:val="20"/>
        </w:rPr>
        <w:t>Фридм</w:t>
      </w:r>
      <w:r>
        <w:rPr>
          <w:rFonts w:ascii="Times New Roman" w:hAnsi="Times New Roman"/>
          <w:sz w:val="20"/>
          <w:szCs w:val="20"/>
        </w:rPr>
        <w:t>ан Л.</w:t>
      </w:r>
      <w:r w:rsidRPr="00F8028E">
        <w:rPr>
          <w:rFonts w:ascii="Times New Roman" w:hAnsi="Times New Roman"/>
          <w:sz w:val="20"/>
          <w:szCs w:val="20"/>
        </w:rPr>
        <w:t>М. Методика обучения решению математических задач / Л. М.Фридман // Математика в школе. – 1991. – № 5. – С.</w:t>
      </w:r>
      <w:r>
        <w:rPr>
          <w:rFonts w:ascii="Times New Roman" w:hAnsi="Times New Roman"/>
          <w:sz w:val="20"/>
          <w:szCs w:val="20"/>
        </w:rPr>
        <w:t> </w:t>
      </w:r>
      <w:r w:rsidRPr="00F8028E">
        <w:rPr>
          <w:rFonts w:ascii="Times New Roman" w:hAnsi="Times New Roman"/>
          <w:sz w:val="20"/>
          <w:szCs w:val="20"/>
        </w:rPr>
        <w:t xml:space="preserve">59–63. </w:t>
      </w:r>
    </w:p>
    <w:p w:rsidR="007F0258" w:rsidRPr="00F8028E" w:rsidRDefault="007F0258" w:rsidP="00FD7319">
      <w:pPr>
        <w:numPr>
          <w:ilvl w:val="0"/>
          <w:numId w:val="23"/>
        </w:numPr>
        <w:tabs>
          <w:tab w:val="num" w:pos="180"/>
        </w:tabs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Пойа</w:t>
      </w:r>
      <w:r w:rsidRPr="00F8028E">
        <w:rPr>
          <w:rFonts w:ascii="Times New Roman" w:hAnsi="Times New Roman"/>
          <w:sz w:val="20"/>
          <w:szCs w:val="20"/>
        </w:rPr>
        <w:t xml:space="preserve"> Д. Как решать задачу [Электронный ресурс] /</w:t>
      </w:r>
      <w:r w:rsidRPr="0035097A">
        <w:rPr>
          <w:rFonts w:ascii="Times New Roman" w:hAnsi="Times New Roman"/>
          <w:sz w:val="20"/>
          <w:szCs w:val="20"/>
        </w:rPr>
        <w:t xml:space="preserve"> </w:t>
      </w:r>
      <w:r w:rsidRPr="00F8028E">
        <w:rPr>
          <w:rFonts w:ascii="Times New Roman" w:hAnsi="Times New Roman"/>
          <w:sz w:val="20"/>
          <w:szCs w:val="20"/>
        </w:rPr>
        <w:t xml:space="preserve">Д. Пойа. – М.: Учпедгиз. – 1959. – 215 с. –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35097A">
        <w:rPr>
          <w:rFonts w:ascii="Times New Roman" w:hAnsi="Times New Roman"/>
          <w:sz w:val="20"/>
          <w:szCs w:val="20"/>
        </w:rPr>
        <w:t>:</w:t>
      </w:r>
      <w:r w:rsidRPr="00F8028E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35097A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http://books</w:t>
        </w:r>
      </w:hyperlink>
      <w:r w:rsidRPr="00F8028E">
        <w:rPr>
          <w:rFonts w:ascii="Times New Roman" w:hAnsi="Times New Roman"/>
          <w:sz w:val="20"/>
          <w:szCs w:val="20"/>
        </w:rPr>
        <w:t xml:space="preserve"> share.net/books</w:t>
      </w:r>
      <w:r w:rsidRPr="0035097A">
        <w:rPr>
          <w:rFonts w:ascii="Times New Roman" w:hAnsi="Times New Roman"/>
          <w:sz w:val="20"/>
          <w:szCs w:val="20"/>
        </w:rPr>
        <w:t xml:space="preserve"> </w:t>
      </w:r>
      <w:r w:rsidRPr="00F8028E">
        <w:rPr>
          <w:rFonts w:ascii="Times New Roman" w:hAnsi="Times New Roman"/>
          <w:sz w:val="20"/>
          <w:szCs w:val="20"/>
        </w:rPr>
        <w:t>/math/poya-d/1959/files/krzdpoya1959.djvu.</w:t>
      </w:r>
    </w:p>
    <w:p w:rsidR="007F0258" w:rsidRDefault="007F0258" w:rsidP="00FD7319">
      <w:pPr>
        <w:numPr>
          <w:ilvl w:val="0"/>
          <w:numId w:val="23"/>
        </w:numPr>
        <w:tabs>
          <w:tab w:val="num" w:pos="180"/>
          <w:tab w:val="left" w:pos="540"/>
        </w:tabs>
        <w:spacing w:after="0" w:line="240" w:lineRule="auto"/>
        <w:ind w:firstLine="454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Михайлов П.</w:t>
      </w:r>
      <w:r w:rsidRPr="00F8028E">
        <w:rPr>
          <w:rFonts w:ascii="Times New Roman" w:hAnsi="Times New Roman"/>
          <w:spacing w:val="-2"/>
          <w:sz w:val="20"/>
          <w:szCs w:val="20"/>
        </w:rPr>
        <w:t>Н. Учебное пособие как элемент технологии об</w:t>
      </w:r>
      <w:r w:rsidRPr="00F8028E">
        <w:rPr>
          <w:rFonts w:ascii="Times New Roman" w:hAnsi="Times New Roman"/>
          <w:spacing w:val="-2"/>
          <w:sz w:val="20"/>
          <w:szCs w:val="20"/>
        </w:rPr>
        <w:t>у</w:t>
      </w:r>
      <w:r>
        <w:rPr>
          <w:rFonts w:ascii="Times New Roman" w:hAnsi="Times New Roman"/>
          <w:spacing w:val="-2"/>
          <w:sz w:val="20"/>
          <w:szCs w:val="20"/>
        </w:rPr>
        <w:t>чения на современном этапе / П.Н. Михайлов, В.</w:t>
      </w:r>
      <w:r w:rsidRPr="00F8028E">
        <w:rPr>
          <w:rFonts w:ascii="Times New Roman" w:hAnsi="Times New Roman"/>
          <w:spacing w:val="-2"/>
          <w:sz w:val="20"/>
          <w:szCs w:val="20"/>
        </w:rPr>
        <w:t>В. Михайлова // С</w:t>
      </w:r>
      <w:r w:rsidRPr="00F8028E">
        <w:rPr>
          <w:rFonts w:ascii="Times New Roman" w:hAnsi="Times New Roman"/>
          <w:spacing w:val="-2"/>
          <w:sz w:val="20"/>
          <w:szCs w:val="20"/>
        </w:rPr>
        <w:t>о</w:t>
      </w:r>
      <w:r w:rsidRPr="00F8028E">
        <w:rPr>
          <w:rFonts w:ascii="Times New Roman" w:hAnsi="Times New Roman"/>
          <w:spacing w:val="-2"/>
          <w:sz w:val="20"/>
          <w:szCs w:val="20"/>
        </w:rPr>
        <w:t xml:space="preserve">временные проблемы геометрии и ее приложений: сб. материалов </w:t>
      </w:r>
      <w:r w:rsidRPr="00F8028E">
        <w:rPr>
          <w:rFonts w:ascii="Times New Roman" w:hAnsi="Times New Roman"/>
          <w:spacing w:val="-2"/>
          <w:sz w:val="20"/>
          <w:szCs w:val="20"/>
          <w:lang w:val="en-US"/>
        </w:rPr>
        <w:t>II</w:t>
      </w:r>
      <w:r w:rsidRPr="00F8028E">
        <w:rPr>
          <w:rFonts w:ascii="Times New Roman" w:hAnsi="Times New Roman"/>
          <w:spacing w:val="-2"/>
          <w:sz w:val="20"/>
          <w:szCs w:val="20"/>
        </w:rPr>
        <w:t xml:space="preserve"> Всероссийской конф., 28–29 марта </w:t>
      </w:r>
      <w:smartTag w:uri="urn:schemas-microsoft-com:office:smarttags" w:element="metricconverter">
        <w:smartTagPr>
          <w:attr w:name="ProductID" w:val="2015 г"/>
        </w:smartTagPr>
        <w:r w:rsidRPr="00F8028E">
          <w:rPr>
            <w:rFonts w:ascii="Times New Roman" w:hAnsi="Times New Roman"/>
            <w:spacing w:val="-2"/>
            <w:sz w:val="20"/>
            <w:szCs w:val="20"/>
          </w:rPr>
          <w:t>2015 г</w:t>
        </w:r>
      </w:smartTag>
      <w:r w:rsidRPr="00F8028E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, г. Стерлитамак / отв. ред. П.</w:t>
      </w:r>
      <w:r w:rsidRPr="00F8028E">
        <w:rPr>
          <w:rFonts w:ascii="Times New Roman" w:hAnsi="Times New Roman"/>
          <w:spacing w:val="-2"/>
          <w:sz w:val="20"/>
          <w:szCs w:val="20"/>
        </w:rPr>
        <w:t>Н. Михайлов. – Стерлитамак: Стерлитамакский филиал БашГУ, 2015. – С. 58–62.</w:t>
      </w:r>
    </w:p>
    <w:p w:rsidR="007F0258" w:rsidRDefault="007F0258" w:rsidP="008137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br w:type="page"/>
      </w:r>
    </w:p>
    <w:p w:rsidR="007F0258" w:rsidRDefault="007F0258" w:rsidP="00813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2.</w:t>
      </w:r>
    </w:p>
    <w:p w:rsidR="007F0258" w:rsidRPr="00A22A36" w:rsidRDefault="007F0258" w:rsidP="008137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36">
        <w:rPr>
          <w:rFonts w:ascii="Times New Roman" w:hAnsi="Times New Roman"/>
          <w:b/>
          <w:sz w:val="20"/>
          <w:szCs w:val="20"/>
        </w:rPr>
        <w:t>СВЕДЕНИЯ ОБ АВТОРЕ (АВТОРАХ) СТАТЬ</w:t>
      </w:r>
      <w:r>
        <w:rPr>
          <w:rFonts w:ascii="Times New Roman" w:hAnsi="Times New Roman"/>
          <w:b/>
          <w:sz w:val="20"/>
          <w:szCs w:val="20"/>
        </w:rPr>
        <w:t>И</w:t>
      </w:r>
    </w:p>
    <w:p w:rsidR="007F0258" w:rsidRPr="00A22A36" w:rsidRDefault="007F0258" w:rsidP="008137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36">
        <w:rPr>
          <w:rFonts w:ascii="Times New Roman" w:hAnsi="Times New Roman"/>
          <w:b/>
          <w:sz w:val="20"/>
          <w:szCs w:val="20"/>
        </w:rPr>
        <w:t>(ДЛЯ РАЗМЕЩЕНИЯ В РИНЦ)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700"/>
      </w:tblGrid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1. ФИО автора (авторов)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(полностью)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2. Название статьи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7F0258" w:rsidRPr="00751E67" w:rsidRDefault="007F0258" w:rsidP="001250A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3. Тематический рубрикатор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(УДК, ББК)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4. Ключевые слова к статье 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7F0258" w:rsidRPr="00751E67" w:rsidRDefault="007F0258" w:rsidP="001250A8">
            <w:pPr>
              <w:pStyle w:val="HTML"/>
              <w:shd w:val="clear" w:color="auto" w:fill="FFFFFF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5. Аннотация к статье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7F0258" w:rsidRPr="00751E67" w:rsidRDefault="007F0258" w:rsidP="001250A8">
            <w:pPr>
              <w:pStyle w:val="HTML"/>
              <w:shd w:val="clear" w:color="auto" w:fill="FFFFFF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6. Место работы автора (авторов) </w:t>
            </w:r>
          </w:p>
          <w:p w:rsidR="007F0258" w:rsidRPr="00A22A36" w:rsidRDefault="007F0258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  <w:p w:rsidR="007F0258" w:rsidRPr="00A22A36" w:rsidRDefault="007F0258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Указывается только наименование организации, данные о ее местон</w:t>
            </w: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а</w:t>
            </w: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хождении записываются в строке 7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7. Адрес (страна, город)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8. Учёная степень, учёное звание, должность автора (авторов)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(без сокращений)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8. Контактная информация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(E-mail)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9. Библиографический список</w:t>
            </w:r>
          </w:p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(только на языке оригинала)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10. Почтовый адрес автора (авторов) 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7F0258" w:rsidRPr="00A22A36" w:rsidTr="001250A8">
        <w:tc>
          <w:tcPr>
            <w:tcW w:w="342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11.Форма участия (очная,  заочная) </w:t>
            </w:r>
          </w:p>
        </w:tc>
        <w:tc>
          <w:tcPr>
            <w:tcW w:w="2700" w:type="dxa"/>
          </w:tcPr>
          <w:p w:rsidR="007F0258" w:rsidRPr="00A22A36" w:rsidRDefault="007F0258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</w:tbl>
    <w:p w:rsidR="007F0258" w:rsidRPr="00A22A36" w:rsidRDefault="007F0258" w:rsidP="008137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258" w:rsidRPr="00A22A36" w:rsidRDefault="007F0258" w:rsidP="008137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7F0258" w:rsidRPr="00F8028E" w:rsidRDefault="007F0258" w:rsidP="008137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</w:p>
    <w:sectPr w:rsidR="007F0258" w:rsidRPr="00F8028E" w:rsidSect="000632B5">
      <w:pgSz w:w="8419" w:h="11906" w:orient="landscape" w:code="9"/>
      <w:pgMar w:top="624" w:right="1191" w:bottom="624" w:left="119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09" w:rsidRDefault="00F51B09" w:rsidP="00A40A2B">
      <w:pPr>
        <w:spacing w:after="0" w:line="240" w:lineRule="auto"/>
      </w:pPr>
      <w:r>
        <w:separator/>
      </w:r>
    </w:p>
  </w:endnote>
  <w:endnote w:type="continuationSeparator" w:id="0">
    <w:p w:rsidR="00F51B09" w:rsidRDefault="00F51B09" w:rsidP="00A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09" w:rsidRDefault="00F51B09" w:rsidP="00A40A2B">
      <w:pPr>
        <w:spacing w:after="0" w:line="240" w:lineRule="auto"/>
      </w:pPr>
      <w:r>
        <w:separator/>
      </w:r>
    </w:p>
  </w:footnote>
  <w:footnote w:type="continuationSeparator" w:id="0">
    <w:p w:rsidR="00F51B09" w:rsidRDefault="00F51B09" w:rsidP="00A4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888F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8C5F55"/>
    <w:multiLevelType w:val="multilevel"/>
    <w:tmpl w:val="0A98D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0B53A5"/>
    <w:multiLevelType w:val="multilevel"/>
    <w:tmpl w:val="792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53DA3"/>
    <w:multiLevelType w:val="multilevel"/>
    <w:tmpl w:val="C534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BB5C78"/>
    <w:multiLevelType w:val="multilevel"/>
    <w:tmpl w:val="540E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342F7F"/>
    <w:multiLevelType w:val="hybridMultilevel"/>
    <w:tmpl w:val="9A2E7506"/>
    <w:lvl w:ilvl="0" w:tplc="5832D36E">
      <w:start w:val="1"/>
      <w:numFmt w:val="decimal"/>
      <w:lvlText w:val="%1."/>
      <w:lvlJc w:val="left"/>
      <w:pPr>
        <w:ind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75C26985"/>
    <w:multiLevelType w:val="multilevel"/>
    <w:tmpl w:val="BD1EA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6"/>
  </w:num>
  <w:num w:numId="23">
    <w:abstractNumId w:val="5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6"/>
    <w:rsid w:val="00004625"/>
    <w:rsid w:val="00005F55"/>
    <w:rsid w:val="00023730"/>
    <w:rsid w:val="000261E8"/>
    <w:rsid w:val="0002681C"/>
    <w:rsid w:val="00026878"/>
    <w:rsid w:val="00032156"/>
    <w:rsid w:val="00033DD0"/>
    <w:rsid w:val="0003479A"/>
    <w:rsid w:val="00035E91"/>
    <w:rsid w:val="00040462"/>
    <w:rsid w:val="00050695"/>
    <w:rsid w:val="00051A8F"/>
    <w:rsid w:val="00052014"/>
    <w:rsid w:val="00056989"/>
    <w:rsid w:val="000632B5"/>
    <w:rsid w:val="00065F12"/>
    <w:rsid w:val="00071405"/>
    <w:rsid w:val="000716E6"/>
    <w:rsid w:val="00074631"/>
    <w:rsid w:val="00074AA0"/>
    <w:rsid w:val="00080A8F"/>
    <w:rsid w:val="00080D11"/>
    <w:rsid w:val="00092667"/>
    <w:rsid w:val="00097E8D"/>
    <w:rsid w:val="000A08C8"/>
    <w:rsid w:val="000A43CD"/>
    <w:rsid w:val="000A49AE"/>
    <w:rsid w:val="000B34A1"/>
    <w:rsid w:val="000C08C3"/>
    <w:rsid w:val="000C157D"/>
    <w:rsid w:val="000D081E"/>
    <w:rsid w:val="000D19B7"/>
    <w:rsid w:val="000D55BC"/>
    <w:rsid w:val="000D7B59"/>
    <w:rsid w:val="000E0A4E"/>
    <w:rsid w:val="000E29EA"/>
    <w:rsid w:val="000E714F"/>
    <w:rsid w:val="00104DFC"/>
    <w:rsid w:val="00112783"/>
    <w:rsid w:val="0011743A"/>
    <w:rsid w:val="001250A8"/>
    <w:rsid w:val="00127A41"/>
    <w:rsid w:val="001365BF"/>
    <w:rsid w:val="00137804"/>
    <w:rsid w:val="00142FE5"/>
    <w:rsid w:val="001620D8"/>
    <w:rsid w:val="00172A6C"/>
    <w:rsid w:val="001730D1"/>
    <w:rsid w:val="00173802"/>
    <w:rsid w:val="00177A15"/>
    <w:rsid w:val="00181054"/>
    <w:rsid w:val="001A0974"/>
    <w:rsid w:val="001A2B0A"/>
    <w:rsid w:val="001A3250"/>
    <w:rsid w:val="001A726B"/>
    <w:rsid w:val="001B0155"/>
    <w:rsid w:val="001B13A9"/>
    <w:rsid w:val="001B46B0"/>
    <w:rsid w:val="001C2B88"/>
    <w:rsid w:val="001D4BE6"/>
    <w:rsid w:val="001E4264"/>
    <w:rsid w:val="001E7E5E"/>
    <w:rsid w:val="001F6724"/>
    <w:rsid w:val="002004B1"/>
    <w:rsid w:val="00213CA0"/>
    <w:rsid w:val="00225B00"/>
    <w:rsid w:val="00225D86"/>
    <w:rsid w:val="00230F9B"/>
    <w:rsid w:val="002373C5"/>
    <w:rsid w:val="00242639"/>
    <w:rsid w:val="0025536E"/>
    <w:rsid w:val="00265D79"/>
    <w:rsid w:val="0027132A"/>
    <w:rsid w:val="00272B12"/>
    <w:rsid w:val="00273610"/>
    <w:rsid w:val="00274592"/>
    <w:rsid w:val="00280A55"/>
    <w:rsid w:val="002860AF"/>
    <w:rsid w:val="002A10E3"/>
    <w:rsid w:val="002A1E80"/>
    <w:rsid w:val="002B7861"/>
    <w:rsid w:val="002C0D99"/>
    <w:rsid w:val="002E4CD1"/>
    <w:rsid w:val="002E563D"/>
    <w:rsid w:val="00301AE5"/>
    <w:rsid w:val="00311667"/>
    <w:rsid w:val="00316CC8"/>
    <w:rsid w:val="003237DA"/>
    <w:rsid w:val="0032553D"/>
    <w:rsid w:val="00325CDE"/>
    <w:rsid w:val="00331806"/>
    <w:rsid w:val="00332D99"/>
    <w:rsid w:val="0034277C"/>
    <w:rsid w:val="0035097A"/>
    <w:rsid w:val="0035230C"/>
    <w:rsid w:val="00353688"/>
    <w:rsid w:val="00367298"/>
    <w:rsid w:val="00370647"/>
    <w:rsid w:val="0037776B"/>
    <w:rsid w:val="00382247"/>
    <w:rsid w:val="003837D0"/>
    <w:rsid w:val="003903D5"/>
    <w:rsid w:val="00392472"/>
    <w:rsid w:val="003925BB"/>
    <w:rsid w:val="003A00B7"/>
    <w:rsid w:val="003A45B7"/>
    <w:rsid w:val="003A5327"/>
    <w:rsid w:val="003B2224"/>
    <w:rsid w:val="003B53E1"/>
    <w:rsid w:val="003B6D2E"/>
    <w:rsid w:val="003C23B2"/>
    <w:rsid w:val="003C655D"/>
    <w:rsid w:val="003D4F37"/>
    <w:rsid w:val="003D77C6"/>
    <w:rsid w:val="003F4192"/>
    <w:rsid w:val="00413D1D"/>
    <w:rsid w:val="00416AC2"/>
    <w:rsid w:val="00417C37"/>
    <w:rsid w:val="004234CC"/>
    <w:rsid w:val="00430DB3"/>
    <w:rsid w:val="004362C9"/>
    <w:rsid w:val="00441923"/>
    <w:rsid w:val="004428A3"/>
    <w:rsid w:val="004435F1"/>
    <w:rsid w:val="00452B00"/>
    <w:rsid w:val="004614F8"/>
    <w:rsid w:val="00467AB0"/>
    <w:rsid w:val="0047126C"/>
    <w:rsid w:val="00472CF5"/>
    <w:rsid w:val="00474F2C"/>
    <w:rsid w:val="00484FBC"/>
    <w:rsid w:val="004912BF"/>
    <w:rsid w:val="004A466A"/>
    <w:rsid w:val="004B58A2"/>
    <w:rsid w:val="004C0FC0"/>
    <w:rsid w:val="004C283E"/>
    <w:rsid w:val="004D0FB6"/>
    <w:rsid w:val="004D79CE"/>
    <w:rsid w:val="004E0ADE"/>
    <w:rsid w:val="004E1C05"/>
    <w:rsid w:val="004E66BF"/>
    <w:rsid w:val="004F3014"/>
    <w:rsid w:val="004F3421"/>
    <w:rsid w:val="00504F4A"/>
    <w:rsid w:val="005079AB"/>
    <w:rsid w:val="0051005F"/>
    <w:rsid w:val="005143CC"/>
    <w:rsid w:val="005220AC"/>
    <w:rsid w:val="00527066"/>
    <w:rsid w:val="00542FA4"/>
    <w:rsid w:val="00543FC3"/>
    <w:rsid w:val="0055310A"/>
    <w:rsid w:val="00554F14"/>
    <w:rsid w:val="00560E5C"/>
    <w:rsid w:val="00562B84"/>
    <w:rsid w:val="005759AF"/>
    <w:rsid w:val="00577FCF"/>
    <w:rsid w:val="00581B78"/>
    <w:rsid w:val="005852C9"/>
    <w:rsid w:val="005904FF"/>
    <w:rsid w:val="00590C77"/>
    <w:rsid w:val="00591A2C"/>
    <w:rsid w:val="00595D4B"/>
    <w:rsid w:val="005964EE"/>
    <w:rsid w:val="005A0ED8"/>
    <w:rsid w:val="005B4C44"/>
    <w:rsid w:val="005C1B62"/>
    <w:rsid w:val="005C6AFC"/>
    <w:rsid w:val="005D77D5"/>
    <w:rsid w:val="005E1F65"/>
    <w:rsid w:val="005E2AC7"/>
    <w:rsid w:val="005F1F01"/>
    <w:rsid w:val="005F3BFE"/>
    <w:rsid w:val="005F61DA"/>
    <w:rsid w:val="005F6FCE"/>
    <w:rsid w:val="0060783A"/>
    <w:rsid w:val="00611CEF"/>
    <w:rsid w:val="00611DBE"/>
    <w:rsid w:val="00613D53"/>
    <w:rsid w:val="00616226"/>
    <w:rsid w:val="00617F25"/>
    <w:rsid w:val="0062037F"/>
    <w:rsid w:val="006215C7"/>
    <w:rsid w:val="00631BF9"/>
    <w:rsid w:val="00633D60"/>
    <w:rsid w:val="00633F69"/>
    <w:rsid w:val="0064324A"/>
    <w:rsid w:val="00645BB9"/>
    <w:rsid w:val="00647D19"/>
    <w:rsid w:val="006500BE"/>
    <w:rsid w:val="00654808"/>
    <w:rsid w:val="0065704D"/>
    <w:rsid w:val="006577CB"/>
    <w:rsid w:val="00660300"/>
    <w:rsid w:val="00665F9C"/>
    <w:rsid w:val="00667697"/>
    <w:rsid w:val="0067326D"/>
    <w:rsid w:val="00674874"/>
    <w:rsid w:val="006807A1"/>
    <w:rsid w:val="00683603"/>
    <w:rsid w:val="00683A3C"/>
    <w:rsid w:val="0068422B"/>
    <w:rsid w:val="00687385"/>
    <w:rsid w:val="006910CD"/>
    <w:rsid w:val="00693790"/>
    <w:rsid w:val="00696B0A"/>
    <w:rsid w:val="006A1E04"/>
    <w:rsid w:val="006B01BD"/>
    <w:rsid w:val="006B11DE"/>
    <w:rsid w:val="006B4C6D"/>
    <w:rsid w:val="006B551D"/>
    <w:rsid w:val="006C389F"/>
    <w:rsid w:val="006C601D"/>
    <w:rsid w:val="006D3479"/>
    <w:rsid w:val="006D7F16"/>
    <w:rsid w:val="006E0215"/>
    <w:rsid w:val="006E4970"/>
    <w:rsid w:val="006E637B"/>
    <w:rsid w:val="006E7BD8"/>
    <w:rsid w:val="006F7D1B"/>
    <w:rsid w:val="00701E20"/>
    <w:rsid w:val="007173C8"/>
    <w:rsid w:val="00717A3A"/>
    <w:rsid w:val="007259ED"/>
    <w:rsid w:val="00730FCA"/>
    <w:rsid w:val="00736544"/>
    <w:rsid w:val="00737792"/>
    <w:rsid w:val="0074093C"/>
    <w:rsid w:val="00746EF8"/>
    <w:rsid w:val="00751E67"/>
    <w:rsid w:val="00757F5C"/>
    <w:rsid w:val="007640FB"/>
    <w:rsid w:val="00766AFF"/>
    <w:rsid w:val="00773329"/>
    <w:rsid w:val="00792AF9"/>
    <w:rsid w:val="007935F2"/>
    <w:rsid w:val="007957DE"/>
    <w:rsid w:val="00795C9D"/>
    <w:rsid w:val="00797F5F"/>
    <w:rsid w:val="007A085F"/>
    <w:rsid w:val="007A63F9"/>
    <w:rsid w:val="007A6D71"/>
    <w:rsid w:val="007B0B78"/>
    <w:rsid w:val="007B32D8"/>
    <w:rsid w:val="007B6416"/>
    <w:rsid w:val="007B710E"/>
    <w:rsid w:val="007C1227"/>
    <w:rsid w:val="007C4381"/>
    <w:rsid w:val="007C513B"/>
    <w:rsid w:val="007C5F8D"/>
    <w:rsid w:val="007D3D65"/>
    <w:rsid w:val="007E272F"/>
    <w:rsid w:val="007E6EBD"/>
    <w:rsid w:val="007E71E2"/>
    <w:rsid w:val="007F0258"/>
    <w:rsid w:val="00804BEF"/>
    <w:rsid w:val="008054BA"/>
    <w:rsid w:val="00807724"/>
    <w:rsid w:val="00807F79"/>
    <w:rsid w:val="00811AEE"/>
    <w:rsid w:val="00813714"/>
    <w:rsid w:val="008155BF"/>
    <w:rsid w:val="00822D41"/>
    <w:rsid w:val="008242D3"/>
    <w:rsid w:val="00825F8F"/>
    <w:rsid w:val="008449E4"/>
    <w:rsid w:val="00851749"/>
    <w:rsid w:val="008520CA"/>
    <w:rsid w:val="0085216A"/>
    <w:rsid w:val="00852BA5"/>
    <w:rsid w:val="00855376"/>
    <w:rsid w:val="00864636"/>
    <w:rsid w:val="00867CEF"/>
    <w:rsid w:val="00870C79"/>
    <w:rsid w:val="008756DC"/>
    <w:rsid w:val="00880B1E"/>
    <w:rsid w:val="00883D72"/>
    <w:rsid w:val="00896BC5"/>
    <w:rsid w:val="008A3342"/>
    <w:rsid w:val="008A5091"/>
    <w:rsid w:val="008B3F26"/>
    <w:rsid w:val="008C5359"/>
    <w:rsid w:val="008D53DB"/>
    <w:rsid w:val="008D648B"/>
    <w:rsid w:val="00936854"/>
    <w:rsid w:val="009441F8"/>
    <w:rsid w:val="00944A81"/>
    <w:rsid w:val="00952B57"/>
    <w:rsid w:val="009629FD"/>
    <w:rsid w:val="00982C09"/>
    <w:rsid w:val="00995603"/>
    <w:rsid w:val="009973FD"/>
    <w:rsid w:val="009A3F20"/>
    <w:rsid w:val="009B0AFB"/>
    <w:rsid w:val="009B6C18"/>
    <w:rsid w:val="009C08EC"/>
    <w:rsid w:val="009C450A"/>
    <w:rsid w:val="009C60E0"/>
    <w:rsid w:val="009D0469"/>
    <w:rsid w:val="009D7220"/>
    <w:rsid w:val="009E0E39"/>
    <w:rsid w:val="009F138C"/>
    <w:rsid w:val="009F56AA"/>
    <w:rsid w:val="00A218FF"/>
    <w:rsid w:val="00A22A36"/>
    <w:rsid w:val="00A22E24"/>
    <w:rsid w:val="00A23FC3"/>
    <w:rsid w:val="00A3399A"/>
    <w:rsid w:val="00A40639"/>
    <w:rsid w:val="00A40A2B"/>
    <w:rsid w:val="00A40DD8"/>
    <w:rsid w:val="00A441CF"/>
    <w:rsid w:val="00A57483"/>
    <w:rsid w:val="00A602B4"/>
    <w:rsid w:val="00A624C0"/>
    <w:rsid w:val="00A62749"/>
    <w:rsid w:val="00A65D59"/>
    <w:rsid w:val="00A73A1F"/>
    <w:rsid w:val="00A9467A"/>
    <w:rsid w:val="00A94768"/>
    <w:rsid w:val="00A96FDC"/>
    <w:rsid w:val="00AA04DC"/>
    <w:rsid w:val="00AA744F"/>
    <w:rsid w:val="00AB3C74"/>
    <w:rsid w:val="00AC2E38"/>
    <w:rsid w:val="00AD6A41"/>
    <w:rsid w:val="00AD6B0A"/>
    <w:rsid w:val="00B04ED2"/>
    <w:rsid w:val="00B06AE0"/>
    <w:rsid w:val="00B125A1"/>
    <w:rsid w:val="00B15335"/>
    <w:rsid w:val="00B23E7B"/>
    <w:rsid w:val="00B27F39"/>
    <w:rsid w:val="00B4067A"/>
    <w:rsid w:val="00B64AB9"/>
    <w:rsid w:val="00B7160F"/>
    <w:rsid w:val="00B823EC"/>
    <w:rsid w:val="00B828DA"/>
    <w:rsid w:val="00B85C83"/>
    <w:rsid w:val="00B909AD"/>
    <w:rsid w:val="00B92E7B"/>
    <w:rsid w:val="00B93ADE"/>
    <w:rsid w:val="00B96664"/>
    <w:rsid w:val="00B97A49"/>
    <w:rsid w:val="00BA3692"/>
    <w:rsid w:val="00BA68B8"/>
    <w:rsid w:val="00BA721A"/>
    <w:rsid w:val="00BC4280"/>
    <w:rsid w:val="00BC480B"/>
    <w:rsid w:val="00BD75F3"/>
    <w:rsid w:val="00BE0D00"/>
    <w:rsid w:val="00BE3BFE"/>
    <w:rsid w:val="00C03941"/>
    <w:rsid w:val="00C07572"/>
    <w:rsid w:val="00C20DC4"/>
    <w:rsid w:val="00C24FD5"/>
    <w:rsid w:val="00C256EF"/>
    <w:rsid w:val="00C265DB"/>
    <w:rsid w:val="00C3002E"/>
    <w:rsid w:val="00C32E09"/>
    <w:rsid w:val="00C3468A"/>
    <w:rsid w:val="00C354C0"/>
    <w:rsid w:val="00C576DB"/>
    <w:rsid w:val="00C61364"/>
    <w:rsid w:val="00C621C2"/>
    <w:rsid w:val="00C649F9"/>
    <w:rsid w:val="00C76139"/>
    <w:rsid w:val="00C83010"/>
    <w:rsid w:val="00C8688C"/>
    <w:rsid w:val="00C9105D"/>
    <w:rsid w:val="00C925B8"/>
    <w:rsid w:val="00C95994"/>
    <w:rsid w:val="00C96EFD"/>
    <w:rsid w:val="00CA60E4"/>
    <w:rsid w:val="00CC1BAD"/>
    <w:rsid w:val="00CD4E24"/>
    <w:rsid w:val="00CE1812"/>
    <w:rsid w:val="00CF3234"/>
    <w:rsid w:val="00D06C4F"/>
    <w:rsid w:val="00D23828"/>
    <w:rsid w:val="00D301BA"/>
    <w:rsid w:val="00D3255E"/>
    <w:rsid w:val="00D32B0C"/>
    <w:rsid w:val="00D3536C"/>
    <w:rsid w:val="00D35EAF"/>
    <w:rsid w:val="00D403DD"/>
    <w:rsid w:val="00D40F10"/>
    <w:rsid w:val="00D43C38"/>
    <w:rsid w:val="00D53727"/>
    <w:rsid w:val="00D57625"/>
    <w:rsid w:val="00D67368"/>
    <w:rsid w:val="00D719ED"/>
    <w:rsid w:val="00D80F48"/>
    <w:rsid w:val="00D8488D"/>
    <w:rsid w:val="00D906DE"/>
    <w:rsid w:val="00D96E79"/>
    <w:rsid w:val="00DB17D5"/>
    <w:rsid w:val="00DC5364"/>
    <w:rsid w:val="00DD694E"/>
    <w:rsid w:val="00DE55FB"/>
    <w:rsid w:val="00E05130"/>
    <w:rsid w:val="00E11341"/>
    <w:rsid w:val="00E13BCF"/>
    <w:rsid w:val="00E201F9"/>
    <w:rsid w:val="00E20DFA"/>
    <w:rsid w:val="00E30288"/>
    <w:rsid w:val="00E34D41"/>
    <w:rsid w:val="00E355D3"/>
    <w:rsid w:val="00E40713"/>
    <w:rsid w:val="00E446BC"/>
    <w:rsid w:val="00E448C9"/>
    <w:rsid w:val="00E45900"/>
    <w:rsid w:val="00E46C5D"/>
    <w:rsid w:val="00E52E18"/>
    <w:rsid w:val="00E65BAF"/>
    <w:rsid w:val="00E74C98"/>
    <w:rsid w:val="00E76FE7"/>
    <w:rsid w:val="00EA7F9A"/>
    <w:rsid w:val="00EB2B23"/>
    <w:rsid w:val="00EB4545"/>
    <w:rsid w:val="00EB5A24"/>
    <w:rsid w:val="00EB695D"/>
    <w:rsid w:val="00EB7697"/>
    <w:rsid w:val="00EB7F1E"/>
    <w:rsid w:val="00ED6339"/>
    <w:rsid w:val="00EE3F83"/>
    <w:rsid w:val="00EF0A9A"/>
    <w:rsid w:val="00EF2C43"/>
    <w:rsid w:val="00EF5ED4"/>
    <w:rsid w:val="00EF7E43"/>
    <w:rsid w:val="00F32C7F"/>
    <w:rsid w:val="00F32FB7"/>
    <w:rsid w:val="00F449B9"/>
    <w:rsid w:val="00F45849"/>
    <w:rsid w:val="00F45C56"/>
    <w:rsid w:val="00F51B09"/>
    <w:rsid w:val="00F53406"/>
    <w:rsid w:val="00F54B3D"/>
    <w:rsid w:val="00F61791"/>
    <w:rsid w:val="00F620E8"/>
    <w:rsid w:val="00F71259"/>
    <w:rsid w:val="00F8028E"/>
    <w:rsid w:val="00F8491D"/>
    <w:rsid w:val="00F87220"/>
    <w:rsid w:val="00F95A2A"/>
    <w:rsid w:val="00FB07D0"/>
    <w:rsid w:val="00FB2028"/>
    <w:rsid w:val="00FB4908"/>
    <w:rsid w:val="00FB501F"/>
    <w:rsid w:val="00FB51E0"/>
    <w:rsid w:val="00FC048D"/>
    <w:rsid w:val="00FC55D9"/>
    <w:rsid w:val="00FC5EB7"/>
    <w:rsid w:val="00FC60BF"/>
    <w:rsid w:val="00FC6262"/>
    <w:rsid w:val="00FD7319"/>
    <w:rsid w:val="00FD7F99"/>
    <w:rsid w:val="00FE5C29"/>
    <w:rsid w:val="00FE71C9"/>
    <w:rsid w:val="00FE778E"/>
    <w:rsid w:val="00FE7ACE"/>
    <w:rsid w:val="00FF247D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9B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45C56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F4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7259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259ED"/>
    <w:rPr>
      <w:rFonts w:ascii="Tahoma" w:hAnsi="Tahoma" w:cs="Times New Roman"/>
      <w:sz w:val="16"/>
    </w:rPr>
  </w:style>
  <w:style w:type="paragraph" w:styleId="a8">
    <w:name w:val="Body Text"/>
    <w:basedOn w:val="a0"/>
    <w:link w:val="a9"/>
    <w:uiPriority w:val="99"/>
    <w:rsid w:val="00DB17D5"/>
    <w:pPr>
      <w:spacing w:after="0" w:line="240" w:lineRule="auto"/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8155BF"/>
    <w:rPr>
      <w:rFonts w:cs="Times New Roman"/>
      <w:lang w:eastAsia="en-US"/>
    </w:rPr>
  </w:style>
  <w:style w:type="paragraph" w:styleId="aa">
    <w:name w:val="footnote text"/>
    <w:aliases w:val="Знак Знак Знак,Знак Знак Знак Зн"/>
    <w:basedOn w:val="a0"/>
    <w:link w:val="ab"/>
    <w:uiPriority w:val="99"/>
    <w:rsid w:val="00A40A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 Знак Знак,Знак Знак Знак Зн Знак"/>
    <w:basedOn w:val="a1"/>
    <w:link w:val="aa"/>
    <w:uiPriority w:val="99"/>
    <w:locked/>
    <w:rsid w:val="00A40A2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rsid w:val="00A40A2B"/>
    <w:rPr>
      <w:rFonts w:cs="Times New Roman"/>
      <w:vertAlign w:val="superscript"/>
    </w:rPr>
  </w:style>
  <w:style w:type="paragraph" w:styleId="ad">
    <w:name w:val="List Paragraph"/>
    <w:basedOn w:val="a0"/>
    <w:uiPriority w:val="99"/>
    <w:qFormat/>
    <w:rsid w:val="00A40A2B"/>
    <w:pPr>
      <w:ind w:left="720"/>
      <w:contextualSpacing/>
    </w:pPr>
  </w:style>
  <w:style w:type="paragraph" w:styleId="a">
    <w:name w:val="List Number"/>
    <w:basedOn w:val="a0"/>
    <w:uiPriority w:val="99"/>
    <w:rsid w:val="00A40A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horttext">
    <w:name w:val="short_text"/>
    <w:basedOn w:val="a1"/>
    <w:uiPriority w:val="99"/>
    <w:rsid w:val="008242D3"/>
    <w:rPr>
      <w:rFonts w:cs="Times New Roman"/>
    </w:rPr>
  </w:style>
  <w:style w:type="character" w:customStyle="1" w:styleId="FootnoteTextChar1">
    <w:name w:val="Footnote Text Char1"/>
    <w:aliases w:val="Знак Знак Знак Char1,Знак Знак Знак Зн Char1"/>
    <w:uiPriority w:val="99"/>
    <w:locked/>
    <w:rsid w:val="00995603"/>
  </w:style>
  <w:style w:type="table" w:styleId="ae">
    <w:name w:val="Table Grid"/>
    <w:basedOn w:val="a2"/>
    <w:uiPriority w:val="99"/>
    <w:locked/>
    <w:rsid w:val="00E051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uiPriority w:val="99"/>
    <w:rsid w:val="000C157D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styleId="af0">
    <w:name w:val="Strong"/>
    <w:basedOn w:val="a1"/>
    <w:uiPriority w:val="99"/>
    <w:qFormat/>
    <w:locked/>
    <w:rsid w:val="009D72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81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a1"/>
    <w:uiPriority w:val="99"/>
    <w:semiHidden/>
    <w:locked/>
    <w:rsid w:val="0060783A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13714"/>
    <w:rPr>
      <w:rFonts w:ascii="Courier New" w:hAnsi="Courier New" w:cs="Courier New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9B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45C56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F4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7259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259ED"/>
    <w:rPr>
      <w:rFonts w:ascii="Tahoma" w:hAnsi="Tahoma" w:cs="Times New Roman"/>
      <w:sz w:val="16"/>
    </w:rPr>
  </w:style>
  <w:style w:type="paragraph" w:styleId="a8">
    <w:name w:val="Body Text"/>
    <w:basedOn w:val="a0"/>
    <w:link w:val="a9"/>
    <w:uiPriority w:val="99"/>
    <w:rsid w:val="00DB17D5"/>
    <w:pPr>
      <w:spacing w:after="0" w:line="240" w:lineRule="auto"/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8155BF"/>
    <w:rPr>
      <w:rFonts w:cs="Times New Roman"/>
      <w:lang w:eastAsia="en-US"/>
    </w:rPr>
  </w:style>
  <w:style w:type="paragraph" w:styleId="aa">
    <w:name w:val="footnote text"/>
    <w:aliases w:val="Знак Знак Знак,Знак Знак Знак Зн"/>
    <w:basedOn w:val="a0"/>
    <w:link w:val="ab"/>
    <w:uiPriority w:val="99"/>
    <w:rsid w:val="00A40A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 Знак Знак,Знак Знак Знак Зн Знак"/>
    <w:basedOn w:val="a1"/>
    <w:link w:val="aa"/>
    <w:uiPriority w:val="99"/>
    <w:locked/>
    <w:rsid w:val="00A40A2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rsid w:val="00A40A2B"/>
    <w:rPr>
      <w:rFonts w:cs="Times New Roman"/>
      <w:vertAlign w:val="superscript"/>
    </w:rPr>
  </w:style>
  <w:style w:type="paragraph" w:styleId="ad">
    <w:name w:val="List Paragraph"/>
    <w:basedOn w:val="a0"/>
    <w:uiPriority w:val="99"/>
    <w:qFormat/>
    <w:rsid w:val="00A40A2B"/>
    <w:pPr>
      <w:ind w:left="720"/>
      <w:contextualSpacing/>
    </w:pPr>
  </w:style>
  <w:style w:type="paragraph" w:styleId="a">
    <w:name w:val="List Number"/>
    <w:basedOn w:val="a0"/>
    <w:uiPriority w:val="99"/>
    <w:rsid w:val="00A40A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horttext">
    <w:name w:val="short_text"/>
    <w:basedOn w:val="a1"/>
    <w:uiPriority w:val="99"/>
    <w:rsid w:val="008242D3"/>
    <w:rPr>
      <w:rFonts w:cs="Times New Roman"/>
    </w:rPr>
  </w:style>
  <w:style w:type="character" w:customStyle="1" w:styleId="FootnoteTextChar1">
    <w:name w:val="Footnote Text Char1"/>
    <w:aliases w:val="Знак Знак Знак Char1,Знак Знак Знак Зн Char1"/>
    <w:uiPriority w:val="99"/>
    <w:locked/>
    <w:rsid w:val="00995603"/>
  </w:style>
  <w:style w:type="table" w:styleId="ae">
    <w:name w:val="Table Grid"/>
    <w:basedOn w:val="a2"/>
    <w:uiPriority w:val="99"/>
    <w:locked/>
    <w:rsid w:val="00E051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uiPriority w:val="99"/>
    <w:rsid w:val="000C157D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styleId="af0">
    <w:name w:val="Strong"/>
    <w:basedOn w:val="a1"/>
    <w:uiPriority w:val="99"/>
    <w:qFormat/>
    <w:locked/>
    <w:rsid w:val="009D72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81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a1"/>
    <w:uiPriority w:val="99"/>
    <w:semiHidden/>
    <w:locked/>
    <w:rsid w:val="0060783A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13714"/>
    <w:rPr>
      <w:rFonts w:ascii="Courier New" w:hAnsi="Courier New" w:cs="Courier New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ov@rambler.ru" TargetMode="External"/><Relationship Id="rId13" Type="http://schemas.openxmlformats.org/officeDocument/2006/relationships/hyperlink" Target="http://boo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ktoro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ktorov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torov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ov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user</dc:creator>
  <cp:lastModifiedBy>нет</cp:lastModifiedBy>
  <cp:revision>3</cp:revision>
  <cp:lastPrinted>2015-06-30T09:27:00Z</cp:lastPrinted>
  <dcterms:created xsi:type="dcterms:W3CDTF">2019-11-05T22:16:00Z</dcterms:created>
  <dcterms:modified xsi:type="dcterms:W3CDTF">2019-11-05T22:22:00Z</dcterms:modified>
</cp:coreProperties>
</file>