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AD" w:rsidRPr="00F75DAD" w:rsidRDefault="00F75DAD" w:rsidP="00F75DAD">
      <w:pPr>
        <w:keepNext/>
        <w:jc w:val="center"/>
        <w:rPr>
          <w:sz w:val="28"/>
          <w:szCs w:val="28"/>
        </w:rPr>
      </w:pPr>
      <w:r w:rsidRPr="00F75DAD">
        <w:rPr>
          <w:sz w:val="28"/>
          <w:szCs w:val="28"/>
        </w:rPr>
        <w:t>МИНИСТЕРСТВО НАУКИ И ВЫСШЕГО ОБРАЗОВАНИЯ</w:t>
      </w:r>
    </w:p>
    <w:p w:rsidR="00F75DAD" w:rsidRPr="00F75DAD" w:rsidRDefault="00F75DAD" w:rsidP="00F75DAD">
      <w:pPr>
        <w:keepNext/>
        <w:jc w:val="center"/>
        <w:rPr>
          <w:sz w:val="28"/>
          <w:szCs w:val="28"/>
        </w:rPr>
      </w:pPr>
      <w:r w:rsidRPr="00F75DAD">
        <w:rPr>
          <w:sz w:val="28"/>
          <w:szCs w:val="28"/>
        </w:rPr>
        <w:t xml:space="preserve"> РОССИЙСКОЙ ФЕДЕРАЦИИ</w:t>
      </w:r>
    </w:p>
    <w:p w:rsidR="00F75DAD" w:rsidRPr="00F75DAD" w:rsidRDefault="00F75DAD" w:rsidP="00F75DAD">
      <w:pPr>
        <w:keepNext/>
        <w:jc w:val="center"/>
        <w:rPr>
          <w:sz w:val="28"/>
          <w:szCs w:val="28"/>
        </w:rPr>
      </w:pPr>
      <w:r w:rsidRPr="00F75DAD">
        <w:rPr>
          <w:sz w:val="28"/>
          <w:szCs w:val="28"/>
        </w:rPr>
        <w:t xml:space="preserve">СТЕРЛИТАМАКСКИЙ ФИЛИАЛ </w:t>
      </w: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>ВЫСШЕГО ОБРАЗОВАНИЯ</w:t>
      </w: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 xml:space="preserve"> «БАШКИРСКИЙ ГОСУДАРСТВЕННЫЙ УНИВЕРСИТЕТ»</w:t>
      </w:r>
    </w:p>
    <w:p w:rsidR="00F75DAD" w:rsidRPr="00F75DAD" w:rsidRDefault="00F75DAD" w:rsidP="00F75DAD">
      <w:pPr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>Экономический факультет</w:t>
      </w:r>
    </w:p>
    <w:p w:rsidR="00F75DAD" w:rsidRPr="00F75DAD" w:rsidRDefault="00F75DAD" w:rsidP="00F75DAD">
      <w:pPr>
        <w:tabs>
          <w:tab w:val="left" w:pos="5580"/>
        </w:tabs>
        <w:jc w:val="center"/>
        <w:rPr>
          <w:sz w:val="28"/>
          <w:szCs w:val="28"/>
        </w:rPr>
      </w:pPr>
      <w:r w:rsidRPr="00F75DA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бухгалтерского учета и аудита</w:t>
      </w:r>
    </w:p>
    <w:p w:rsidR="00F75DAD" w:rsidRPr="00F75DAD" w:rsidRDefault="00F75DAD" w:rsidP="00F75DAD">
      <w:pPr>
        <w:jc w:val="center"/>
        <w:rPr>
          <w:b/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>Контрольная работа</w:t>
      </w: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>по дисциплине «</w:t>
      </w:r>
      <w:r>
        <w:rPr>
          <w:sz w:val="28"/>
          <w:szCs w:val="28"/>
        </w:rPr>
        <w:t>Бухгалтерская финансовая отчетность</w:t>
      </w:r>
      <w:r w:rsidRPr="00F75DAD">
        <w:rPr>
          <w:sz w:val="28"/>
          <w:szCs w:val="28"/>
        </w:rPr>
        <w:t>»</w:t>
      </w: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 xml:space="preserve">Вариант № </w:t>
      </w:r>
      <w:r w:rsidR="00EB7496">
        <w:rPr>
          <w:sz w:val="28"/>
          <w:szCs w:val="28"/>
        </w:rPr>
        <w:t>____</w:t>
      </w: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</w:p>
    <w:p w:rsidR="00F75DAD" w:rsidRPr="00F75DAD" w:rsidRDefault="00F75DAD" w:rsidP="00F75DAD">
      <w:pPr>
        <w:rPr>
          <w:sz w:val="28"/>
          <w:szCs w:val="28"/>
        </w:rPr>
      </w:pPr>
    </w:p>
    <w:p w:rsidR="00F75DAD" w:rsidRPr="00F75DAD" w:rsidRDefault="00F75DAD" w:rsidP="00F75DAD">
      <w:pPr>
        <w:ind w:left="4962"/>
        <w:rPr>
          <w:sz w:val="28"/>
          <w:szCs w:val="28"/>
        </w:rPr>
      </w:pPr>
      <w:r w:rsidRPr="00F75DAD">
        <w:rPr>
          <w:sz w:val="28"/>
          <w:szCs w:val="28"/>
        </w:rPr>
        <w:t xml:space="preserve">Выполнил: студент </w:t>
      </w:r>
      <w:r w:rsidR="00EB7496">
        <w:rPr>
          <w:sz w:val="28"/>
          <w:szCs w:val="28"/>
        </w:rPr>
        <w:t>____</w:t>
      </w:r>
      <w:r w:rsidRPr="00F75DAD">
        <w:rPr>
          <w:sz w:val="28"/>
          <w:szCs w:val="28"/>
        </w:rPr>
        <w:t xml:space="preserve"> курса</w:t>
      </w:r>
    </w:p>
    <w:p w:rsidR="00F75DAD" w:rsidRPr="00F75DAD" w:rsidRDefault="00F75DAD" w:rsidP="00F75DAD">
      <w:pPr>
        <w:ind w:left="4962"/>
        <w:rPr>
          <w:sz w:val="28"/>
          <w:szCs w:val="28"/>
        </w:rPr>
      </w:pPr>
      <w:r w:rsidRPr="00F75DAD">
        <w:rPr>
          <w:sz w:val="28"/>
          <w:szCs w:val="28"/>
        </w:rPr>
        <w:t>экономического факультета</w:t>
      </w:r>
    </w:p>
    <w:p w:rsidR="00F75DAD" w:rsidRPr="008F2270" w:rsidRDefault="00D41F29" w:rsidP="00F75DAD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заочного отделения </w:t>
      </w:r>
    </w:p>
    <w:p w:rsidR="00F75DAD" w:rsidRPr="00F75DAD" w:rsidRDefault="00F75DAD" w:rsidP="00F75DAD">
      <w:pPr>
        <w:ind w:left="4962"/>
        <w:rPr>
          <w:sz w:val="28"/>
          <w:szCs w:val="28"/>
        </w:rPr>
      </w:pPr>
      <w:r w:rsidRPr="00F75DAD">
        <w:rPr>
          <w:sz w:val="28"/>
          <w:szCs w:val="28"/>
        </w:rPr>
        <w:t xml:space="preserve">направления  «Экономика» </w:t>
      </w:r>
    </w:p>
    <w:p w:rsidR="00F75DAD" w:rsidRPr="00F75DAD" w:rsidRDefault="00F75DAD" w:rsidP="00F75DAD">
      <w:pPr>
        <w:ind w:left="4962"/>
        <w:rPr>
          <w:sz w:val="28"/>
          <w:szCs w:val="28"/>
        </w:rPr>
      </w:pPr>
      <w:r w:rsidRPr="00F75DAD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_________</w:t>
      </w:r>
    </w:p>
    <w:p w:rsidR="00F75DAD" w:rsidRPr="00F75DAD" w:rsidRDefault="00F75DAD" w:rsidP="00F75DAD">
      <w:pPr>
        <w:ind w:left="4962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F75DAD" w:rsidRPr="00F75DAD" w:rsidRDefault="00F75DAD" w:rsidP="00F75DAD">
      <w:pPr>
        <w:ind w:left="4962"/>
        <w:rPr>
          <w:sz w:val="28"/>
          <w:szCs w:val="28"/>
        </w:rPr>
      </w:pPr>
      <w:r w:rsidRPr="00F75DAD">
        <w:rPr>
          <w:sz w:val="28"/>
          <w:szCs w:val="28"/>
        </w:rPr>
        <w:t xml:space="preserve">Научный руководитель: </w:t>
      </w:r>
    </w:p>
    <w:p w:rsidR="00F75DAD" w:rsidRDefault="00F75DAD" w:rsidP="00F75DAD">
      <w:pPr>
        <w:ind w:left="4962"/>
        <w:rPr>
          <w:sz w:val="28"/>
          <w:szCs w:val="28"/>
        </w:rPr>
      </w:pPr>
      <w:r>
        <w:rPr>
          <w:sz w:val="28"/>
          <w:szCs w:val="28"/>
        </w:rPr>
        <w:t>Ст.преподаватель</w:t>
      </w:r>
    </w:p>
    <w:p w:rsidR="00EB7496" w:rsidRPr="00F75DAD" w:rsidRDefault="00EB7496" w:rsidP="00F75DAD">
      <w:pPr>
        <w:ind w:left="4962"/>
        <w:rPr>
          <w:sz w:val="28"/>
          <w:szCs w:val="28"/>
        </w:rPr>
      </w:pPr>
    </w:p>
    <w:p w:rsidR="00F75DAD" w:rsidRPr="00F75DAD" w:rsidRDefault="00F75DAD" w:rsidP="00F75DAD">
      <w:pPr>
        <w:ind w:left="4956" w:firstLine="708"/>
        <w:rPr>
          <w:sz w:val="28"/>
          <w:szCs w:val="28"/>
        </w:rPr>
      </w:pPr>
    </w:p>
    <w:p w:rsidR="00F75DAD" w:rsidRPr="00F75DAD" w:rsidRDefault="00F75DAD" w:rsidP="00F75DAD">
      <w:pPr>
        <w:ind w:left="4956" w:firstLine="708"/>
        <w:rPr>
          <w:sz w:val="28"/>
          <w:szCs w:val="28"/>
        </w:rPr>
      </w:pPr>
    </w:p>
    <w:p w:rsidR="00F75DAD" w:rsidRPr="00F75DAD" w:rsidRDefault="00F75DAD" w:rsidP="00F75DAD">
      <w:pPr>
        <w:ind w:left="4956" w:firstLine="708"/>
        <w:rPr>
          <w:sz w:val="28"/>
          <w:szCs w:val="28"/>
        </w:rPr>
      </w:pPr>
    </w:p>
    <w:p w:rsidR="00F75DAD" w:rsidRPr="00F75DAD" w:rsidRDefault="00F75DAD" w:rsidP="00F75DAD">
      <w:pPr>
        <w:ind w:left="4956" w:firstLine="708"/>
        <w:rPr>
          <w:sz w:val="28"/>
          <w:szCs w:val="28"/>
        </w:rPr>
      </w:pPr>
    </w:p>
    <w:p w:rsidR="00F75DAD" w:rsidRPr="00F75DAD" w:rsidRDefault="00F75DAD" w:rsidP="00F75DAD">
      <w:pPr>
        <w:ind w:left="4956" w:firstLine="708"/>
        <w:rPr>
          <w:sz w:val="28"/>
          <w:szCs w:val="28"/>
        </w:rPr>
      </w:pPr>
    </w:p>
    <w:p w:rsidR="00F75DAD" w:rsidRPr="00F75DAD" w:rsidRDefault="00F75DAD" w:rsidP="00F75DAD">
      <w:pPr>
        <w:ind w:left="4956" w:firstLine="708"/>
        <w:rPr>
          <w:sz w:val="28"/>
          <w:szCs w:val="28"/>
        </w:rPr>
      </w:pPr>
    </w:p>
    <w:p w:rsidR="00F75DAD" w:rsidRPr="00F75DAD" w:rsidRDefault="00F75DAD" w:rsidP="00F75DAD">
      <w:pPr>
        <w:ind w:left="4956" w:firstLine="708"/>
        <w:jc w:val="center"/>
        <w:rPr>
          <w:sz w:val="28"/>
          <w:szCs w:val="28"/>
        </w:rPr>
      </w:pPr>
    </w:p>
    <w:p w:rsidR="00F75DAD" w:rsidRPr="00F75DAD" w:rsidRDefault="00F75DAD" w:rsidP="00F75DAD">
      <w:pPr>
        <w:rPr>
          <w:sz w:val="28"/>
          <w:szCs w:val="28"/>
        </w:rPr>
      </w:pPr>
    </w:p>
    <w:p w:rsidR="00F75DAD" w:rsidRPr="00F75DAD" w:rsidRDefault="00F75DAD" w:rsidP="00F75DAD">
      <w:pPr>
        <w:jc w:val="center"/>
        <w:rPr>
          <w:sz w:val="28"/>
          <w:szCs w:val="28"/>
        </w:rPr>
      </w:pPr>
      <w:r w:rsidRPr="00F75DAD">
        <w:rPr>
          <w:sz w:val="28"/>
          <w:szCs w:val="28"/>
        </w:rPr>
        <w:t>Стерлитамак 2019</w:t>
      </w:r>
    </w:p>
    <w:p w:rsidR="00F75DAD" w:rsidRPr="00F75DAD" w:rsidRDefault="00F75DAD" w:rsidP="00F75DAD">
      <w:pPr>
        <w:tabs>
          <w:tab w:val="left" w:pos="284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75DAD" w:rsidRDefault="00F75DAD" w:rsidP="00625FE3">
      <w:pPr>
        <w:shd w:val="clear" w:color="auto" w:fill="FFFFFF"/>
        <w:spacing w:line="360" w:lineRule="auto"/>
        <w:ind w:left="-142" w:firstLine="284"/>
        <w:jc w:val="center"/>
        <w:rPr>
          <w:b/>
          <w:caps/>
          <w:sz w:val="24"/>
          <w:szCs w:val="24"/>
        </w:rPr>
      </w:pPr>
    </w:p>
    <w:p w:rsidR="00F75DAD" w:rsidRDefault="00F75DAD" w:rsidP="00F75DAD">
      <w:pPr>
        <w:shd w:val="clear" w:color="auto" w:fill="FFFFFF"/>
        <w:spacing w:line="360" w:lineRule="auto"/>
        <w:rPr>
          <w:b/>
          <w:caps/>
          <w:sz w:val="24"/>
          <w:szCs w:val="24"/>
        </w:rPr>
      </w:pPr>
    </w:p>
    <w:p w:rsidR="00905440" w:rsidRPr="00625FE3" w:rsidRDefault="00993D90" w:rsidP="00625FE3">
      <w:pPr>
        <w:shd w:val="clear" w:color="auto" w:fill="FFFFFF"/>
        <w:spacing w:line="360" w:lineRule="auto"/>
        <w:ind w:left="-142" w:firstLine="284"/>
        <w:jc w:val="center"/>
        <w:rPr>
          <w:b/>
          <w:bCs/>
          <w:sz w:val="24"/>
          <w:szCs w:val="24"/>
        </w:rPr>
      </w:pPr>
      <w:r w:rsidRPr="00A847A1">
        <w:rPr>
          <w:b/>
          <w:caps/>
          <w:sz w:val="24"/>
          <w:szCs w:val="24"/>
        </w:rPr>
        <w:t>Методические указания по выполнению к</w:t>
      </w:r>
      <w:r w:rsidR="00690892">
        <w:rPr>
          <w:b/>
          <w:caps/>
          <w:sz w:val="24"/>
          <w:szCs w:val="24"/>
        </w:rPr>
        <w:t>онтрольно</w:t>
      </w:r>
      <w:r w:rsidR="00905440">
        <w:rPr>
          <w:b/>
          <w:caps/>
          <w:sz w:val="24"/>
          <w:szCs w:val="24"/>
        </w:rPr>
        <w:t>й</w:t>
      </w:r>
    </w:p>
    <w:p w:rsidR="00993D90" w:rsidRDefault="00993D90" w:rsidP="00993D90">
      <w:pPr>
        <w:shd w:val="clear" w:color="auto" w:fill="FFFFFF"/>
        <w:ind w:left="-142" w:firstLine="284"/>
        <w:jc w:val="center"/>
        <w:rPr>
          <w:b/>
          <w:caps/>
          <w:sz w:val="24"/>
          <w:szCs w:val="24"/>
        </w:rPr>
      </w:pPr>
      <w:r w:rsidRPr="00A847A1">
        <w:rPr>
          <w:b/>
          <w:caps/>
          <w:sz w:val="24"/>
          <w:szCs w:val="24"/>
        </w:rPr>
        <w:t>работы</w:t>
      </w:r>
      <w:r w:rsidR="004F4B97">
        <w:rPr>
          <w:b/>
          <w:caps/>
          <w:sz w:val="24"/>
          <w:szCs w:val="24"/>
        </w:rPr>
        <w:t xml:space="preserve"> по дисциплине «Бухгалтерская финансовая отчетность»</w:t>
      </w:r>
    </w:p>
    <w:p w:rsidR="00625FE3" w:rsidRDefault="00625FE3" w:rsidP="00993D90">
      <w:pPr>
        <w:shd w:val="clear" w:color="auto" w:fill="FFFFFF"/>
        <w:ind w:left="-142" w:firstLine="284"/>
        <w:jc w:val="center"/>
        <w:rPr>
          <w:b/>
          <w:caps/>
          <w:sz w:val="24"/>
          <w:szCs w:val="24"/>
        </w:rPr>
      </w:pPr>
    </w:p>
    <w:p w:rsidR="0071421A" w:rsidRPr="0071421A" w:rsidRDefault="0071421A" w:rsidP="0071421A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ind w:left="125" w:right="518" w:firstLine="17"/>
      </w:pPr>
      <w:r w:rsidRPr="0071421A">
        <w:rPr>
          <w:color w:val="000000"/>
          <w:spacing w:val="-2"/>
          <w:sz w:val="28"/>
          <w:szCs w:val="28"/>
        </w:rPr>
        <w:t>Выбор варианта осуществления по последней цифре зачетной книжки.</w:t>
      </w:r>
    </w:p>
    <w:p w:rsidR="0071421A" w:rsidRPr="0071421A" w:rsidRDefault="0071421A" w:rsidP="0071421A">
      <w:pPr>
        <w:widowControl w:val="0"/>
        <w:autoSpaceDE w:val="0"/>
        <w:autoSpaceDN w:val="0"/>
        <w:adjustRightInd w:val="0"/>
        <w:spacing w:after="60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653"/>
        <w:gridCol w:w="893"/>
        <w:gridCol w:w="835"/>
        <w:gridCol w:w="960"/>
        <w:gridCol w:w="950"/>
        <w:gridCol w:w="835"/>
        <w:gridCol w:w="730"/>
        <w:gridCol w:w="730"/>
        <w:gridCol w:w="720"/>
        <w:gridCol w:w="835"/>
      </w:tblGrid>
      <w:tr w:rsidR="0071421A" w:rsidRPr="0071421A" w:rsidTr="00E226B2">
        <w:trPr>
          <w:trHeight w:hRule="exact" w:val="605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  <w:rPr>
                <w:b/>
                <w:i/>
              </w:rPr>
            </w:pPr>
            <w:r w:rsidRPr="0071421A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последняя цифра № </w:t>
            </w:r>
            <w:r w:rsidRPr="0071421A">
              <w:rPr>
                <w:b/>
                <w:i/>
                <w:color w:val="000000"/>
                <w:sz w:val="28"/>
                <w:szCs w:val="28"/>
              </w:rPr>
              <w:t>зачетной</w:t>
            </w:r>
          </w:p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</w:pPr>
            <w:r w:rsidRPr="0071421A">
              <w:rPr>
                <w:b/>
                <w:i/>
                <w:color w:val="000000"/>
                <w:spacing w:val="-2"/>
                <w:sz w:val="28"/>
                <w:szCs w:val="28"/>
              </w:rPr>
              <w:t>книжки</w:t>
            </w:r>
          </w:p>
        </w:tc>
        <w:tc>
          <w:tcPr>
            <w:tcW w:w="81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87"/>
            </w:pPr>
            <w:r w:rsidRPr="0071421A">
              <w:rPr>
                <w:color w:val="000000"/>
                <w:spacing w:val="-3"/>
                <w:sz w:val="28"/>
                <w:szCs w:val="28"/>
              </w:rPr>
              <w:t>Варианты</w:t>
            </w:r>
          </w:p>
        </w:tc>
      </w:tr>
      <w:tr w:rsidR="0071421A" w:rsidRPr="0071421A" w:rsidTr="00E226B2">
        <w:trPr>
          <w:trHeight w:hRule="exact" w:val="499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autoSpaceDE w:val="0"/>
              <w:autoSpaceDN w:val="0"/>
              <w:adjustRightInd w:val="0"/>
            </w:pPr>
          </w:p>
          <w:p w:rsidR="0071421A" w:rsidRPr="0071421A" w:rsidRDefault="0071421A" w:rsidP="007142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  <w:i/>
                <w:color w:val="000000"/>
              </w:rPr>
            </w:pPr>
            <w:r w:rsidRPr="0071421A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71421A" w:rsidRPr="0071421A" w:rsidTr="00E226B2">
        <w:trPr>
          <w:trHeight w:hRule="exact" w:val="51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autoSpaceDE w:val="0"/>
              <w:autoSpaceDN w:val="0"/>
              <w:adjustRightInd w:val="0"/>
            </w:pPr>
          </w:p>
          <w:p w:rsidR="0071421A" w:rsidRPr="0071421A" w:rsidRDefault="0071421A" w:rsidP="007142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jc w:val="right"/>
            </w:pPr>
            <w:r w:rsidRPr="007142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142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142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142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142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142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7142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71421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142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21A" w:rsidRPr="0071421A" w:rsidRDefault="0071421A" w:rsidP="007142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71421A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71421A" w:rsidRDefault="0071421A" w:rsidP="00993D90">
      <w:pPr>
        <w:shd w:val="clear" w:color="auto" w:fill="FFFFFF"/>
        <w:ind w:left="-142" w:firstLine="284"/>
        <w:jc w:val="center"/>
        <w:rPr>
          <w:b/>
          <w:caps/>
          <w:sz w:val="24"/>
          <w:szCs w:val="24"/>
        </w:rPr>
      </w:pPr>
    </w:p>
    <w:p w:rsidR="0071421A" w:rsidRDefault="0071421A" w:rsidP="00993D90">
      <w:pPr>
        <w:shd w:val="clear" w:color="auto" w:fill="FFFFFF"/>
        <w:ind w:left="-142" w:firstLine="284"/>
        <w:jc w:val="center"/>
        <w:rPr>
          <w:b/>
          <w:caps/>
          <w:sz w:val="24"/>
          <w:szCs w:val="24"/>
        </w:rPr>
      </w:pPr>
    </w:p>
    <w:p w:rsidR="00BF3607" w:rsidRPr="00BF3607" w:rsidRDefault="00F75DAD" w:rsidP="0071421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lang w:val="en-US"/>
        </w:rPr>
      </w:pPr>
      <w:r w:rsidRPr="00F75DAD">
        <w:rPr>
          <w:b/>
          <w:sz w:val="28"/>
          <w:szCs w:val="28"/>
        </w:rPr>
        <w:t>Теоретическое задание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sz w:val="24"/>
          <w:szCs w:val="24"/>
        </w:rPr>
      </w:pP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1</w:t>
      </w:r>
    </w:p>
    <w:p w:rsidR="00BF3607" w:rsidRPr="00BF3607" w:rsidRDefault="00BF3607" w:rsidP="00BF36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Нормативное регулирование бухгалтерской отчетности в России.</w:t>
      </w:r>
    </w:p>
    <w:p w:rsidR="00BF3607" w:rsidRPr="00BF3607" w:rsidRDefault="00BF3607" w:rsidP="00BF36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Бухгалтерский баланс: состав и содержание.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2</w:t>
      </w:r>
    </w:p>
    <w:p w:rsidR="00BF3607" w:rsidRPr="00BF3607" w:rsidRDefault="00BF3607" w:rsidP="00BF360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Основные виды отчетности предприятий.</w:t>
      </w:r>
    </w:p>
    <w:p w:rsidR="00BF3607" w:rsidRPr="00BF3607" w:rsidRDefault="00BF3607" w:rsidP="00BF360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Особенности составления пояснительной записки к отчетности.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  <w:u w:val="single"/>
        </w:rPr>
      </w:pPr>
      <w:r w:rsidRPr="00BF3607">
        <w:rPr>
          <w:rFonts w:eastAsia="Calibri"/>
          <w:b/>
          <w:sz w:val="24"/>
          <w:szCs w:val="24"/>
        </w:rPr>
        <w:t>Вариант 3</w:t>
      </w:r>
    </w:p>
    <w:p w:rsidR="00BF3607" w:rsidRPr="00BF3607" w:rsidRDefault="00BF3607" w:rsidP="00BF36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Принципы построения отчета о финансовых результатах.</w:t>
      </w:r>
    </w:p>
    <w:p w:rsidR="00BF3607" w:rsidRPr="00BF3607" w:rsidRDefault="00BF3607" w:rsidP="00BF360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Понятие и развитие консолидированной отчетности в России. Отличие консолидированной отчетности от сводной.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4</w:t>
      </w:r>
    </w:p>
    <w:p w:rsidR="00BF3607" w:rsidRPr="00BF3607" w:rsidRDefault="00BF3607" w:rsidP="00BF36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Общие принципы составления консолидированной отчетности.</w:t>
      </w:r>
    </w:p>
    <w:p w:rsidR="00BF3607" w:rsidRPr="00BF3607" w:rsidRDefault="00BF3607" w:rsidP="00BF36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Составление отчета о движении денежных средств в соответствии с МСФО.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5</w:t>
      </w:r>
    </w:p>
    <w:p w:rsidR="00BF3607" w:rsidRPr="00BF3607" w:rsidRDefault="00BF3607" w:rsidP="00BF3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Понятие и назначение отчета о движении денежных средств.</w:t>
      </w:r>
    </w:p>
    <w:p w:rsidR="00BF3607" w:rsidRPr="00BF3607" w:rsidRDefault="00BF3607" w:rsidP="00BF3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Состав бухгалтерской отчетности.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6</w:t>
      </w:r>
    </w:p>
    <w:p w:rsidR="00BF3607" w:rsidRPr="00BF3607" w:rsidRDefault="00BF3607" w:rsidP="00BF36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Требование к информации, раскрываемой в отчетности.</w:t>
      </w:r>
    </w:p>
    <w:p w:rsidR="00BF3607" w:rsidRPr="00BF3607" w:rsidRDefault="00BF3607" w:rsidP="00BF36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Отражение в отчете о финансовых результатах доходов по обычным видам деятельности, валовой прибыли и результата продаж.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7</w:t>
      </w:r>
    </w:p>
    <w:p w:rsidR="00BF3607" w:rsidRPr="00BF3607" w:rsidRDefault="00BF3607" w:rsidP="00BF3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Отчет об изменениях капитала.</w:t>
      </w:r>
    </w:p>
    <w:p w:rsidR="00BF3607" w:rsidRPr="00BF3607" w:rsidRDefault="00BF3607" w:rsidP="00BF360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Общая структура отчета о движении денежных средств и основные этапы его составления.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8</w:t>
      </w:r>
    </w:p>
    <w:p w:rsidR="00BF3607" w:rsidRPr="00BF3607" w:rsidRDefault="00BF3607" w:rsidP="00BF360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Сроки, порядок утверждения и представления отчетности.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sz w:val="24"/>
          <w:szCs w:val="24"/>
        </w:rPr>
        <w:t>2.Особенности определения стоимости запасов в соответствии с МСФО и отражение ее в отчетности.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9</w:t>
      </w:r>
    </w:p>
    <w:p w:rsidR="00BF3607" w:rsidRPr="00BF3607" w:rsidRDefault="00BF3607" w:rsidP="00BF36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Принципы построения отчета о финансовых результатах</w:t>
      </w:r>
    </w:p>
    <w:p w:rsidR="00BF3607" w:rsidRPr="00BF3607" w:rsidRDefault="00BF3607" w:rsidP="00BF360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lastRenderedPageBreak/>
        <w:t>Порядок формирования пассива бухгалтерского баланса.</w:t>
      </w: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b/>
          <w:sz w:val="24"/>
          <w:szCs w:val="24"/>
        </w:rPr>
      </w:pPr>
      <w:r w:rsidRPr="00BF3607">
        <w:rPr>
          <w:rFonts w:eastAsia="Calibri"/>
          <w:b/>
          <w:sz w:val="24"/>
          <w:szCs w:val="24"/>
        </w:rPr>
        <w:t>Вариант 10</w:t>
      </w:r>
    </w:p>
    <w:p w:rsidR="00BF3607" w:rsidRPr="00BF3607" w:rsidRDefault="00BF3607" w:rsidP="00BF36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Принципы составления бухгалтерской финансовой отчетности.</w:t>
      </w:r>
    </w:p>
    <w:p w:rsidR="00BF3607" w:rsidRPr="00BF3607" w:rsidRDefault="00BF3607" w:rsidP="00BF360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  <w:r w:rsidRPr="00BF3607">
        <w:rPr>
          <w:rFonts w:eastAsia="Calibri"/>
          <w:sz w:val="24"/>
          <w:szCs w:val="24"/>
        </w:rPr>
        <w:t>Порядок формирования актива бухгалтерского баланса.</w:t>
      </w:r>
    </w:p>
    <w:p w:rsidR="00EF5872" w:rsidRPr="00BF3607" w:rsidRDefault="00EF5872" w:rsidP="00EF5872">
      <w:pPr>
        <w:widowControl w:val="0"/>
        <w:autoSpaceDE w:val="0"/>
        <w:autoSpaceDN w:val="0"/>
        <w:adjustRightInd w:val="0"/>
        <w:spacing w:line="276" w:lineRule="auto"/>
        <w:ind w:right="11"/>
        <w:jc w:val="both"/>
        <w:rPr>
          <w:rFonts w:eastAsia="Calibri"/>
          <w:sz w:val="24"/>
          <w:szCs w:val="24"/>
        </w:rPr>
      </w:pPr>
    </w:p>
    <w:p w:rsidR="00BF3607" w:rsidRPr="00BF3607" w:rsidRDefault="00BF3607" w:rsidP="00BF3607">
      <w:pPr>
        <w:spacing w:line="276" w:lineRule="auto"/>
        <w:ind w:right="11"/>
        <w:jc w:val="both"/>
        <w:rPr>
          <w:rFonts w:eastAsia="Calibri"/>
          <w:sz w:val="24"/>
          <w:szCs w:val="24"/>
        </w:rPr>
      </w:pPr>
    </w:p>
    <w:p w:rsidR="00BF3607" w:rsidRPr="00BF3607" w:rsidRDefault="00F75DAD" w:rsidP="0071421A">
      <w:pPr>
        <w:numPr>
          <w:ilvl w:val="0"/>
          <w:numId w:val="13"/>
        </w:numPr>
        <w:spacing w:line="276" w:lineRule="auto"/>
        <w:ind w:right="11"/>
        <w:jc w:val="center"/>
        <w:rPr>
          <w:rFonts w:eastAsia="Calibri"/>
          <w:b/>
          <w:sz w:val="28"/>
          <w:szCs w:val="28"/>
        </w:rPr>
      </w:pPr>
      <w:r w:rsidRPr="0071421A">
        <w:rPr>
          <w:rFonts w:eastAsia="Calibri"/>
          <w:b/>
          <w:sz w:val="28"/>
          <w:szCs w:val="28"/>
        </w:rPr>
        <w:t>Практическое задание</w:t>
      </w:r>
    </w:p>
    <w:p w:rsidR="00993D90" w:rsidRDefault="00993D90" w:rsidP="00993D90">
      <w:pPr>
        <w:shd w:val="clear" w:color="auto" w:fill="FFFFFF"/>
        <w:ind w:left="-142" w:firstLine="284"/>
        <w:jc w:val="center"/>
        <w:rPr>
          <w:b/>
          <w:caps/>
          <w:sz w:val="24"/>
          <w:szCs w:val="24"/>
        </w:rPr>
      </w:pPr>
    </w:p>
    <w:p w:rsidR="00F1626B" w:rsidRPr="00F1626B" w:rsidRDefault="00F1626B" w:rsidP="00F1626B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Практическое з</w:t>
      </w:r>
      <w:r w:rsidRPr="00F1626B">
        <w:rPr>
          <w:sz w:val="24"/>
          <w:szCs w:val="24"/>
        </w:rPr>
        <w:t>адание</w:t>
      </w:r>
      <w:r>
        <w:rPr>
          <w:sz w:val="24"/>
          <w:szCs w:val="24"/>
        </w:rPr>
        <w:t xml:space="preserve"> выполняется в соответствии с вариантом, вариант выбирается по последнему номеру зачетной книжки.</w:t>
      </w:r>
      <w:r w:rsidRPr="00F1626B">
        <w:rPr>
          <w:sz w:val="24"/>
          <w:szCs w:val="24"/>
        </w:rPr>
        <w:t xml:space="preserve"> </w:t>
      </w:r>
    </w:p>
    <w:p w:rsidR="00F1626B" w:rsidRPr="00E82A27" w:rsidRDefault="00F1626B" w:rsidP="00F1626B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Заполнить журнал регистрации хозяйственных операций.</w:t>
      </w:r>
    </w:p>
    <w:p w:rsidR="00F1626B" w:rsidRPr="00E82A27" w:rsidRDefault="00F1626B" w:rsidP="00F1626B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Выполнить необходимые расчеты в соответствующих приложениях.</w:t>
      </w:r>
    </w:p>
    <w:p w:rsidR="00F1626B" w:rsidRPr="00E82A27" w:rsidRDefault="00F1626B" w:rsidP="00F1626B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Открыть счета бухгалтерского учета, отразить на них операции, вывести остатки.</w:t>
      </w:r>
    </w:p>
    <w:p w:rsidR="00F1626B" w:rsidRPr="00E82A27" w:rsidRDefault="00F1626B" w:rsidP="00F1626B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Заполнить  оборотно-сальдовую ведомость за 4 квартал т.г.</w:t>
      </w:r>
    </w:p>
    <w:p w:rsidR="00F1626B" w:rsidRPr="00E82A27" w:rsidRDefault="00F1626B" w:rsidP="00F1626B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2A27">
        <w:rPr>
          <w:rFonts w:ascii="Times New Roman" w:hAnsi="Times New Roman"/>
          <w:sz w:val="24"/>
          <w:szCs w:val="24"/>
        </w:rPr>
        <w:t>Заполнить форм</w:t>
      </w:r>
      <w:r w:rsidR="00346679">
        <w:rPr>
          <w:rFonts w:ascii="Times New Roman" w:hAnsi="Times New Roman"/>
          <w:sz w:val="24"/>
          <w:szCs w:val="24"/>
        </w:rPr>
        <w:t>у</w:t>
      </w:r>
      <w:r w:rsidRPr="00E82A27">
        <w:rPr>
          <w:rFonts w:ascii="Times New Roman" w:hAnsi="Times New Roman"/>
          <w:sz w:val="24"/>
          <w:szCs w:val="24"/>
        </w:rPr>
        <w:t xml:space="preserve"> бухгалтерской  отчетности (утв. приказом МФ РФ от 02.07.2010 № 66н).</w:t>
      </w:r>
    </w:p>
    <w:p w:rsidR="00F1626B" w:rsidRPr="00E82A27" w:rsidRDefault="00DF1EB0" w:rsidP="0018532E">
      <w:pPr>
        <w:pStyle w:val="a4"/>
        <w:rPr>
          <w:sz w:val="24"/>
          <w:szCs w:val="24"/>
        </w:rPr>
      </w:pPr>
      <w:r>
        <w:rPr>
          <w:sz w:val="24"/>
          <w:szCs w:val="24"/>
        </w:rPr>
        <w:t>Б</w:t>
      </w:r>
      <w:r w:rsidR="00F1626B" w:rsidRPr="00E82A27">
        <w:rPr>
          <w:sz w:val="24"/>
          <w:szCs w:val="24"/>
        </w:rPr>
        <w:t>ухгалтерский баланс (код 0710001)</w:t>
      </w:r>
    </w:p>
    <w:p w:rsidR="00F1626B" w:rsidRPr="00E82A27" w:rsidRDefault="00F1626B" w:rsidP="00F1626B">
      <w:pPr>
        <w:pStyle w:val="a4"/>
        <w:jc w:val="center"/>
        <w:rPr>
          <w:sz w:val="24"/>
          <w:szCs w:val="24"/>
        </w:rPr>
      </w:pPr>
    </w:p>
    <w:p w:rsidR="00F1626B" w:rsidRPr="00E82A27" w:rsidRDefault="00F1626B" w:rsidP="00F1626B">
      <w:pPr>
        <w:pStyle w:val="a4"/>
        <w:jc w:val="center"/>
        <w:rPr>
          <w:sz w:val="24"/>
          <w:szCs w:val="24"/>
        </w:rPr>
      </w:pPr>
      <w:r w:rsidRPr="00E82A27">
        <w:rPr>
          <w:sz w:val="24"/>
          <w:szCs w:val="24"/>
        </w:rPr>
        <w:t>ИСХОДНЫЕ ДАННЫЕ:</w:t>
      </w:r>
    </w:p>
    <w:p w:rsidR="00F1626B" w:rsidRPr="00E82A27" w:rsidRDefault="00F1626B" w:rsidP="00F1626B">
      <w:pPr>
        <w:pStyle w:val="a4"/>
        <w:ind w:firstLine="708"/>
        <w:rPr>
          <w:sz w:val="24"/>
          <w:szCs w:val="24"/>
        </w:rPr>
      </w:pPr>
      <w:r w:rsidRPr="00E82A27">
        <w:rPr>
          <w:sz w:val="24"/>
          <w:szCs w:val="24"/>
        </w:rPr>
        <w:t xml:space="preserve">Практическое задание выполняется на примере  - ООО </w:t>
      </w:r>
      <w:r w:rsidR="00DF1EB0">
        <w:rPr>
          <w:sz w:val="24"/>
          <w:szCs w:val="24"/>
        </w:rPr>
        <w:t>«ЗАРЯ»</w:t>
      </w:r>
      <w:r w:rsidRPr="00E82A27">
        <w:rPr>
          <w:sz w:val="24"/>
          <w:szCs w:val="24"/>
        </w:rPr>
        <w:t>. Основным видом деятельности ООО «</w:t>
      </w:r>
      <w:r w:rsidR="00DF1EB0">
        <w:rPr>
          <w:sz w:val="24"/>
          <w:szCs w:val="24"/>
        </w:rPr>
        <w:t>ЗАРЯ</w:t>
      </w:r>
      <w:r w:rsidRPr="00E82A27">
        <w:rPr>
          <w:sz w:val="24"/>
          <w:szCs w:val="24"/>
        </w:rPr>
        <w:t>» является  производство двух видов промышленной продукции. Реквизиты ООО «</w:t>
      </w:r>
      <w:r w:rsidR="00DF1EB0">
        <w:rPr>
          <w:sz w:val="24"/>
          <w:szCs w:val="24"/>
        </w:rPr>
        <w:t>ЗАРЯ</w:t>
      </w:r>
      <w:r w:rsidRPr="00E82A27">
        <w:rPr>
          <w:sz w:val="24"/>
          <w:szCs w:val="24"/>
        </w:rPr>
        <w:t xml:space="preserve">»: ИНН/КПП </w:t>
      </w:r>
      <w:r w:rsidRPr="002B6B7F">
        <w:rPr>
          <w:sz w:val="24"/>
          <w:szCs w:val="24"/>
        </w:rPr>
        <w:t>0268020258</w:t>
      </w:r>
      <w:r w:rsidRPr="00E82A27">
        <w:rPr>
          <w:sz w:val="24"/>
          <w:szCs w:val="24"/>
        </w:rPr>
        <w:t>/</w:t>
      </w:r>
      <w:r>
        <w:rPr>
          <w:sz w:val="24"/>
          <w:szCs w:val="24"/>
        </w:rPr>
        <w:t>026802</w:t>
      </w:r>
      <w:r w:rsidRPr="00E82A27">
        <w:rPr>
          <w:sz w:val="24"/>
          <w:szCs w:val="24"/>
        </w:rPr>
        <w:t>1001, ОКПО 57493563, ОКВЭД 33.26, ОКОПФ 6</w:t>
      </w:r>
      <w:r>
        <w:rPr>
          <w:sz w:val="24"/>
          <w:szCs w:val="24"/>
        </w:rPr>
        <w:t>5</w:t>
      </w:r>
      <w:r w:rsidRPr="00E82A27">
        <w:rPr>
          <w:sz w:val="24"/>
          <w:szCs w:val="24"/>
        </w:rPr>
        <w:t xml:space="preserve">, ОКФС 16. Юридический адрес: </w:t>
      </w:r>
      <w:smartTag w:uri="urn:schemas-microsoft-com:office:smarttags" w:element="metricconverter">
        <w:smartTagPr>
          <w:attr w:name="ProductID" w:val="453102 г"/>
        </w:smartTagPr>
        <w:r>
          <w:rPr>
            <w:sz w:val="24"/>
            <w:szCs w:val="24"/>
          </w:rPr>
          <w:t xml:space="preserve">453102 </w:t>
        </w:r>
        <w:r w:rsidRPr="00E82A27">
          <w:rPr>
            <w:sz w:val="24"/>
            <w:szCs w:val="24"/>
          </w:rPr>
          <w:t>г</w:t>
        </w:r>
      </w:smartTag>
      <w:r w:rsidRPr="00E82A27">
        <w:rPr>
          <w:sz w:val="24"/>
          <w:szCs w:val="24"/>
        </w:rPr>
        <w:t>.</w:t>
      </w:r>
      <w:r>
        <w:rPr>
          <w:sz w:val="24"/>
          <w:szCs w:val="24"/>
        </w:rPr>
        <w:t>Стерлитамак</w:t>
      </w:r>
      <w:r w:rsidRPr="00E82A27">
        <w:rPr>
          <w:sz w:val="24"/>
          <w:szCs w:val="24"/>
        </w:rPr>
        <w:t>, ул.</w:t>
      </w:r>
      <w:r>
        <w:rPr>
          <w:sz w:val="24"/>
          <w:szCs w:val="24"/>
        </w:rPr>
        <w:t xml:space="preserve">Профсоюзная, </w:t>
      </w:r>
      <w:r w:rsidRPr="00E82A27">
        <w:rPr>
          <w:sz w:val="24"/>
          <w:szCs w:val="24"/>
        </w:rPr>
        <w:t>2.</w:t>
      </w:r>
    </w:p>
    <w:p w:rsidR="00F1626B" w:rsidRPr="00E82A27" w:rsidRDefault="00F1626B" w:rsidP="00F1626B">
      <w:pPr>
        <w:pStyle w:val="a4"/>
        <w:rPr>
          <w:sz w:val="24"/>
          <w:szCs w:val="24"/>
        </w:rPr>
      </w:pPr>
      <w:r w:rsidRPr="00E82A27">
        <w:rPr>
          <w:sz w:val="24"/>
          <w:szCs w:val="24"/>
        </w:rPr>
        <w:t>Выписка из приказа по учетной  политике для целей бухгалтерского и налогового учета ООО «</w:t>
      </w:r>
      <w:r w:rsidR="00DF1EB0">
        <w:rPr>
          <w:sz w:val="24"/>
          <w:szCs w:val="24"/>
        </w:rPr>
        <w:t>ЗАРЯ</w:t>
      </w:r>
      <w:r w:rsidRPr="00E82A27">
        <w:rPr>
          <w:sz w:val="24"/>
          <w:szCs w:val="24"/>
        </w:rPr>
        <w:t>» на отчетный год:</w:t>
      </w:r>
    </w:p>
    <w:p w:rsidR="00F1626B" w:rsidRPr="00E82A27" w:rsidRDefault="00F1626B" w:rsidP="00F1626B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Амортизацию по основным средствам начислять линейным способом. Стоимость нематериальных активов погашать линейным способом исходя из норм, определенных с учетом срока их полезного использования. Для учета амортизации нематериальных активов использовать счет 05.</w:t>
      </w:r>
    </w:p>
    <w:p w:rsidR="00F1626B" w:rsidRPr="00E82A27" w:rsidRDefault="00F1626B" w:rsidP="00F1626B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 xml:space="preserve">Поступившие материалы учитывать на счете 10 «Материалы» по покупным ценам, транспортные расходы, включенные в товаросопроводительные документы поставщиков учитывать обособленно на счете 10-субсчет «Транспортно-заготовительные расходы». </w:t>
      </w:r>
    </w:p>
    <w:p w:rsidR="00F1626B" w:rsidRPr="00E82A27" w:rsidRDefault="00F1626B" w:rsidP="00F1626B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Прямые затраты на производство учитывать на счете 20 «Основное производство» на соответствующих субсчетах, косвенные – на счетах 25 «Общепроизводственные расходы» и 26 «Общехозяйственные расходы». По окончании отчетного периода общепроизводственные и общехозяйственные расходы списывать на счет 20 и включать в себестоимость продукции А и Б пропорционально заработной плате производственны рабочих.</w:t>
      </w:r>
    </w:p>
    <w:p w:rsidR="00F1626B" w:rsidRPr="00E82A27" w:rsidRDefault="00F1626B" w:rsidP="00F1626B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Готовую продукцию учитывать на одноименном счете 43 по фактической производственной себестоимости.</w:t>
      </w:r>
    </w:p>
    <w:p w:rsidR="00F1626B" w:rsidRPr="00E82A27" w:rsidRDefault="00F1626B" w:rsidP="00F1626B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Установить, что дата получения дохода в целях исчисления налога на прибыль определяется методом начисления.</w:t>
      </w:r>
    </w:p>
    <w:p w:rsidR="00F1626B" w:rsidRPr="00E82A27" w:rsidRDefault="00F1626B" w:rsidP="00F1626B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 w:rsidRPr="00E82A27">
        <w:rPr>
          <w:sz w:val="24"/>
          <w:szCs w:val="24"/>
        </w:rPr>
        <w:t>Коммерческие расходы включать в себестоимость продукции, проданной в отчетном периоде.</w:t>
      </w:r>
    </w:p>
    <w:p w:rsidR="00F1626B" w:rsidRPr="00E82A27" w:rsidRDefault="00F1626B" w:rsidP="00F1626B">
      <w:pPr>
        <w:pStyle w:val="a4"/>
        <w:rPr>
          <w:sz w:val="24"/>
          <w:szCs w:val="24"/>
        </w:rPr>
      </w:pPr>
      <w:r w:rsidRPr="00E82A27">
        <w:rPr>
          <w:sz w:val="24"/>
          <w:szCs w:val="24"/>
        </w:rPr>
        <w:tab/>
        <w:t>Виды налогов и ставки по ним применяются в соответствии с действующим законодательством:</w:t>
      </w:r>
    </w:p>
    <w:p w:rsidR="00F1626B" w:rsidRPr="00E82A27" w:rsidRDefault="00F1626B" w:rsidP="00F1626B">
      <w:pPr>
        <w:pStyle w:val="a4"/>
        <w:rPr>
          <w:sz w:val="24"/>
          <w:szCs w:val="24"/>
        </w:rPr>
      </w:pPr>
      <w:r w:rsidRPr="00E82A27">
        <w:rPr>
          <w:sz w:val="24"/>
          <w:szCs w:val="24"/>
        </w:rPr>
        <w:t>- налог на прибыль - 20 %, НДФЛ – 13%, НДС -</w:t>
      </w:r>
      <w:r w:rsidR="00D41F29">
        <w:rPr>
          <w:sz w:val="24"/>
          <w:szCs w:val="24"/>
        </w:rPr>
        <w:t xml:space="preserve">20 </w:t>
      </w:r>
      <w:r w:rsidRPr="00E82A27">
        <w:rPr>
          <w:sz w:val="24"/>
          <w:szCs w:val="24"/>
        </w:rPr>
        <w:t>%,  налог на имущество – 2,2%</w:t>
      </w:r>
    </w:p>
    <w:p w:rsidR="00F1626B" w:rsidRPr="00E82A27" w:rsidRDefault="00F1626B" w:rsidP="00F1626B">
      <w:pPr>
        <w:pStyle w:val="a4"/>
        <w:rPr>
          <w:sz w:val="24"/>
          <w:szCs w:val="24"/>
        </w:rPr>
      </w:pPr>
      <w:r w:rsidRPr="00E82A27">
        <w:rPr>
          <w:sz w:val="24"/>
          <w:szCs w:val="24"/>
        </w:rPr>
        <w:t>- Страховые взносы: ФСС – 2.9 %, ПФ - 22%, ФФОМС  -5.1%,   Страхование от НС и ПЗ – 0,2 %</w:t>
      </w:r>
    </w:p>
    <w:p w:rsidR="00F1626B" w:rsidRPr="00E82A27" w:rsidRDefault="00F1626B" w:rsidP="00F1626B">
      <w:pPr>
        <w:pStyle w:val="a4"/>
        <w:rPr>
          <w:sz w:val="24"/>
          <w:szCs w:val="24"/>
        </w:rPr>
      </w:pPr>
      <w:r w:rsidRPr="00E82A27">
        <w:rPr>
          <w:sz w:val="24"/>
          <w:szCs w:val="24"/>
        </w:rPr>
        <w:tab/>
        <w:t>Организацией заключен кредитный договор  сроком на 9 месяцев на сумму 120000 руб. для финансирования  оборотных активов. Ставка по кредиту – 20 % годовых. Квартальный платеж основного долга составляет 40000 руб. В соответствии с договором проценты начисляются ежеквартально и перечисляются не позднее 10 числа следующего квартала.</w:t>
      </w:r>
    </w:p>
    <w:p w:rsidR="00F1626B" w:rsidRDefault="00F1626B" w:rsidP="00F1626B">
      <w:pPr>
        <w:pStyle w:val="a4"/>
        <w:rPr>
          <w:sz w:val="24"/>
          <w:szCs w:val="24"/>
        </w:rPr>
      </w:pPr>
    </w:p>
    <w:p w:rsidR="008812F8" w:rsidRPr="00E82A27" w:rsidRDefault="008812F8" w:rsidP="008812F8">
      <w:pPr>
        <w:pStyle w:val="a4"/>
        <w:jc w:val="right"/>
        <w:rPr>
          <w:sz w:val="24"/>
          <w:szCs w:val="24"/>
        </w:rPr>
      </w:pPr>
      <w:r w:rsidRPr="00E82A27">
        <w:rPr>
          <w:sz w:val="24"/>
          <w:szCs w:val="24"/>
        </w:rPr>
        <w:lastRenderedPageBreak/>
        <w:t>Таблица 1</w:t>
      </w:r>
    </w:p>
    <w:p w:rsidR="008812F8" w:rsidRPr="00E82A27" w:rsidRDefault="008812F8" w:rsidP="008812F8">
      <w:pPr>
        <w:pStyle w:val="a4"/>
        <w:jc w:val="center"/>
        <w:rPr>
          <w:sz w:val="24"/>
          <w:szCs w:val="24"/>
        </w:rPr>
      </w:pPr>
      <w:r w:rsidRPr="00E82A27">
        <w:rPr>
          <w:sz w:val="24"/>
          <w:szCs w:val="24"/>
        </w:rPr>
        <w:t>Остатки по счетам Главной книги на 01 .10 т.г.</w:t>
      </w:r>
    </w:p>
    <w:p w:rsidR="008812F8" w:rsidRPr="00E82A27" w:rsidRDefault="008812F8" w:rsidP="008812F8">
      <w:pPr>
        <w:pStyle w:val="a4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7042"/>
        <w:gridCol w:w="2246"/>
      </w:tblGrid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код сч.</w:t>
            </w:r>
          </w:p>
        </w:tc>
        <w:tc>
          <w:tcPr>
            <w:tcW w:w="7042" w:type="dxa"/>
          </w:tcPr>
          <w:p w:rsidR="008812F8" w:rsidRPr="00E82A27" w:rsidRDefault="008812F8" w:rsidP="008812F8">
            <w:pPr>
              <w:jc w:val="center"/>
            </w:pPr>
            <w:r w:rsidRPr="00E82A27">
              <w:t>Наименование счета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Сумма, руб.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01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 xml:space="preserve">Основные средства 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5756500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02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Амортизация основных средств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3405080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04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Нематериальные активы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835000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05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Амортизация нематериальных активов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147500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07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Оборудование к установке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370000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08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Вложения во внеоборотные активы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825000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10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Материалы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600000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10ТЗР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Транспортно-заготовительные расходы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71890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20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 xml:space="preserve">Основное производство в т.ч. 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20.1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НЗП по продукции А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10200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20.2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НЗП по продукции Б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12580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43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Готовая продукция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645865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50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Касса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750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51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Расчетные счета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2635600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58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Финансовые вложения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3000000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60.1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с поставщиками и подрядчиками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502500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62.2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с покупателями по авансам полученным (ООО«МИР», с-ф.№ А124)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945375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66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по краткосрочным кредитам и займам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80000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68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по налогам и сборам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197900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69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по социальному страхованию и обеспечению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63650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70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с персоналом по оплате труда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144050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71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с подотчетными лицами (Дт)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460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76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с разными дебиторами и кредиторами в т.ч.: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76.2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Расчеты по претензиям (Дт)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7500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76.4</w:t>
            </w:r>
          </w:p>
        </w:tc>
        <w:tc>
          <w:tcPr>
            <w:tcW w:w="7042" w:type="dxa"/>
          </w:tcPr>
          <w:p w:rsidR="008812F8" w:rsidRPr="00E82A27" w:rsidRDefault="008812F8" w:rsidP="008812F8">
            <w:r>
              <w:t>Расчеты по депонированным суммам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9000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76АВ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НДС с авансов полученных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144210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80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Уставный капитал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7000000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82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Резервный капитал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1680000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83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Добавочный капитал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320000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84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Нераспределенная прибыль</w:t>
            </w:r>
            <w:r>
              <w:t xml:space="preserve"> (Кт)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145000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99.1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Прибыли и убытки (прибыль)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362500</w:t>
            </w:r>
          </w:p>
        </w:tc>
      </w:tr>
      <w:tr w:rsidR="008812F8" w:rsidRPr="00E82A27">
        <w:tc>
          <w:tcPr>
            <w:tcW w:w="885" w:type="dxa"/>
          </w:tcPr>
          <w:p w:rsidR="008812F8" w:rsidRPr="00E82A27" w:rsidRDefault="008812F8" w:rsidP="008812F8">
            <w:pPr>
              <w:jc w:val="center"/>
            </w:pPr>
            <w:r w:rsidRPr="00E82A27">
              <w:t>99.2</w:t>
            </w:r>
          </w:p>
        </w:tc>
        <w:tc>
          <w:tcPr>
            <w:tcW w:w="7042" w:type="dxa"/>
          </w:tcPr>
          <w:p w:rsidR="008812F8" w:rsidRPr="00E82A27" w:rsidRDefault="008812F8" w:rsidP="008812F8">
            <w:r w:rsidRPr="00E82A27">
              <w:t>Налог на прибыль</w:t>
            </w:r>
          </w:p>
        </w:tc>
        <w:tc>
          <w:tcPr>
            <w:tcW w:w="2246" w:type="dxa"/>
          </w:tcPr>
          <w:p w:rsidR="008812F8" w:rsidRPr="00E82A27" w:rsidRDefault="008812F8" w:rsidP="008812F8">
            <w:pPr>
              <w:jc w:val="center"/>
            </w:pPr>
            <w:r w:rsidRPr="00E82A27">
              <w:t>87000</w:t>
            </w:r>
          </w:p>
        </w:tc>
      </w:tr>
    </w:tbl>
    <w:p w:rsidR="008812F8" w:rsidRPr="00E82A27" w:rsidRDefault="008812F8" w:rsidP="008812F8">
      <w:pPr>
        <w:jc w:val="center"/>
      </w:pPr>
    </w:p>
    <w:p w:rsidR="008812F8" w:rsidRPr="00E82A27" w:rsidRDefault="008812F8" w:rsidP="008812F8">
      <w:pPr>
        <w:jc w:val="right"/>
      </w:pPr>
      <w:r w:rsidRPr="00E82A27">
        <w:t>Таблица 2</w:t>
      </w:r>
    </w:p>
    <w:p w:rsidR="008812F8" w:rsidRPr="00E82A27" w:rsidRDefault="008812F8" w:rsidP="008812F8">
      <w:pPr>
        <w:jc w:val="center"/>
      </w:pPr>
      <w:r w:rsidRPr="00E82A27">
        <w:t>Журнал регистрации хозяйственных операций ООО «</w:t>
      </w:r>
      <w:r w:rsidR="004A185F">
        <w:t>Заря</w:t>
      </w:r>
      <w:r w:rsidRPr="00E82A27">
        <w:t>» за 4 кв.  т.г.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900"/>
        <w:gridCol w:w="900"/>
        <w:gridCol w:w="1425"/>
      </w:tblGrid>
      <w:tr w:rsidR="008812F8" w:rsidRPr="00E82A27">
        <w:tc>
          <w:tcPr>
            <w:tcW w:w="648" w:type="dxa"/>
            <w:vMerge w:val="restart"/>
          </w:tcPr>
          <w:p w:rsidR="008812F8" w:rsidRPr="00E82A27" w:rsidRDefault="008812F8" w:rsidP="008812F8">
            <w:pPr>
              <w:jc w:val="center"/>
            </w:pPr>
            <w:r w:rsidRPr="00E82A27">
              <w:t>№</w:t>
            </w:r>
          </w:p>
        </w:tc>
        <w:tc>
          <w:tcPr>
            <w:tcW w:w="6300" w:type="dxa"/>
            <w:vMerge w:val="restart"/>
          </w:tcPr>
          <w:p w:rsidR="008812F8" w:rsidRPr="00E82A27" w:rsidRDefault="008812F8" w:rsidP="008812F8">
            <w:pPr>
              <w:jc w:val="center"/>
            </w:pPr>
            <w:r w:rsidRPr="00E82A27">
              <w:t>Содержание операции</w:t>
            </w:r>
          </w:p>
        </w:tc>
        <w:tc>
          <w:tcPr>
            <w:tcW w:w="1800" w:type="dxa"/>
            <w:gridSpan w:val="2"/>
          </w:tcPr>
          <w:p w:rsidR="008812F8" w:rsidRPr="00E82A27" w:rsidRDefault="008812F8" w:rsidP="008812F8">
            <w:pPr>
              <w:jc w:val="center"/>
            </w:pPr>
            <w:r w:rsidRPr="00E82A27">
              <w:t>Корресп.</w:t>
            </w:r>
          </w:p>
          <w:p w:rsidR="008812F8" w:rsidRPr="00E82A27" w:rsidRDefault="008812F8" w:rsidP="008812F8">
            <w:pPr>
              <w:jc w:val="center"/>
            </w:pPr>
            <w:r w:rsidRPr="00E82A27">
              <w:t xml:space="preserve"> счетов</w:t>
            </w:r>
          </w:p>
        </w:tc>
        <w:tc>
          <w:tcPr>
            <w:tcW w:w="1425" w:type="dxa"/>
            <w:vMerge w:val="restart"/>
          </w:tcPr>
          <w:p w:rsidR="008812F8" w:rsidRPr="00E82A27" w:rsidRDefault="008812F8" w:rsidP="008812F8">
            <w:pPr>
              <w:jc w:val="center"/>
            </w:pPr>
            <w:r w:rsidRPr="00E82A27">
              <w:t>Сумма, руб.</w:t>
            </w:r>
          </w:p>
          <w:p w:rsidR="008812F8" w:rsidRPr="00E82A27" w:rsidRDefault="008812F8" w:rsidP="008812F8">
            <w:pPr>
              <w:jc w:val="center"/>
            </w:pPr>
            <w:r w:rsidRPr="00E82A27">
              <w:t>(по вар.)</w:t>
            </w:r>
          </w:p>
        </w:tc>
      </w:tr>
      <w:tr w:rsidR="008812F8" w:rsidRPr="00E82A27">
        <w:tc>
          <w:tcPr>
            <w:tcW w:w="648" w:type="dxa"/>
            <w:vMerge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6300" w:type="dxa"/>
            <w:vMerge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  <w:r w:rsidRPr="00E82A27">
              <w:t>Дт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  <w:r w:rsidRPr="00E82A27">
              <w:t>Кт</w:t>
            </w:r>
          </w:p>
        </w:tc>
        <w:tc>
          <w:tcPr>
            <w:tcW w:w="1425" w:type="dxa"/>
            <w:vMerge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 xml:space="preserve">1. 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Поступили от транспортной организации  и оприходованы на склад материалы, отгруженные поставщиком. В товаросопроводительные документы включается:</w:t>
            </w:r>
          </w:p>
          <w:p w:rsidR="008812F8" w:rsidRPr="00E82A27" w:rsidRDefault="008812F8" w:rsidP="008812F8">
            <w:r w:rsidRPr="00E82A27">
              <w:t>а) покупная нетто-стоимость материалов (накл., с-ф.№ 127)</w:t>
            </w:r>
          </w:p>
          <w:p w:rsidR="008812F8" w:rsidRPr="00E82A27" w:rsidRDefault="008812F8" w:rsidP="008812F8">
            <w:r w:rsidRPr="00E82A27">
              <w:t>б) НДС по  полученным материалам</w:t>
            </w:r>
          </w:p>
          <w:p w:rsidR="008812F8" w:rsidRPr="00E82A27" w:rsidRDefault="008812F8" w:rsidP="008812F8">
            <w:r w:rsidRPr="00E82A27">
              <w:t>в) транспортные расходы (акт, с-ф.№ 236)</w:t>
            </w:r>
          </w:p>
          <w:p w:rsidR="008812F8" w:rsidRPr="00E82A27" w:rsidRDefault="008812F8" w:rsidP="008812F8">
            <w:r w:rsidRPr="00E82A27">
              <w:t>г) НДС по транспортным расходам</w:t>
            </w:r>
          </w:p>
          <w:p w:rsidR="008812F8" w:rsidRPr="00E82A27" w:rsidRDefault="008812F8" w:rsidP="008812F8">
            <w:r w:rsidRPr="00E82A27">
              <w:t>Итого к оплате:</w:t>
            </w:r>
          </w:p>
          <w:p w:rsidR="008812F8" w:rsidRPr="00E82A27" w:rsidRDefault="008812F8" w:rsidP="008812F8">
            <w:r w:rsidRPr="00E82A27">
              <w:t xml:space="preserve">д) предъявлен к вычету НДС по материалам </w:t>
            </w:r>
          </w:p>
          <w:p w:rsidR="008812F8" w:rsidRPr="00E82A27" w:rsidRDefault="008812F8" w:rsidP="008812F8">
            <w:r w:rsidRPr="00E82A27">
              <w:t>е) предъявлен к вычету НДС по транспортным расходам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Перечислено с расчетного счета на основании платежных поручений:</w:t>
            </w:r>
          </w:p>
          <w:p w:rsidR="008812F8" w:rsidRPr="00E82A27" w:rsidRDefault="008812F8" w:rsidP="008812F8">
            <w:r w:rsidRPr="00E82A27">
              <w:t>а) НДФЛ за предшествующий период</w:t>
            </w:r>
          </w:p>
          <w:p w:rsidR="008812F8" w:rsidRPr="00E82A27" w:rsidRDefault="008812F8" w:rsidP="008812F8">
            <w:r w:rsidRPr="00E82A27">
              <w:t>б)страховые взносы и отчисления на страхование от НС и ПЗ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  <w:p w:rsidR="008812F8" w:rsidRPr="00E82A27" w:rsidRDefault="008812F8" w:rsidP="008812F8">
            <w:pPr>
              <w:jc w:val="center"/>
            </w:pPr>
          </w:p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3.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Получено с расчетного счета в кассу по чеку на выплату заработной платы и выдачу подотчетных сумм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4.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Выдано из кассы:</w:t>
            </w:r>
          </w:p>
          <w:p w:rsidR="008812F8" w:rsidRPr="00E82A27" w:rsidRDefault="008812F8" w:rsidP="008812F8">
            <w:r w:rsidRPr="00E82A27">
              <w:t xml:space="preserve">а) заработная плата </w:t>
            </w:r>
          </w:p>
          <w:p w:rsidR="008812F8" w:rsidRPr="00E82A27" w:rsidRDefault="008812F8" w:rsidP="008812F8">
            <w:r w:rsidRPr="00E82A27">
              <w:t>б) под отчет на командировочные расходы</w:t>
            </w:r>
          </w:p>
          <w:p w:rsidR="008812F8" w:rsidRPr="00E82A27" w:rsidRDefault="008812F8" w:rsidP="008812F8">
            <w:r w:rsidRPr="00E82A27">
              <w:t>в) депонирована невыданная в срок заработная плата (?)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lastRenderedPageBreak/>
              <w:t xml:space="preserve">5. 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Передано со склада в монтаж производственное оборудование для цеха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6.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Согласно акта выполненных работ и счета-фактуры, предъявленного подрядной организацией за выполненные СМР по строительству здания склада:</w:t>
            </w:r>
          </w:p>
          <w:p w:rsidR="008812F8" w:rsidRPr="00E82A27" w:rsidRDefault="008812F8" w:rsidP="008812F8">
            <w:r w:rsidRPr="00E82A27">
              <w:t>а) стоимость СМР без НДС (с-ф.№ 142)</w:t>
            </w:r>
          </w:p>
          <w:p w:rsidR="008812F8" w:rsidRPr="00E82A27" w:rsidRDefault="008812F8" w:rsidP="008812F8">
            <w:r w:rsidRPr="00E82A27">
              <w:t>б) НДС</w:t>
            </w:r>
          </w:p>
          <w:p w:rsidR="008812F8" w:rsidRPr="00E82A27" w:rsidRDefault="008812F8" w:rsidP="008812F8">
            <w:r w:rsidRPr="00E82A27">
              <w:t>Итого к оплате: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7.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Согласно акта на списание № 56 от 31.12 подлежит списанию с баланса объект основных средств:</w:t>
            </w:r>
          </w:p>
          <w:p w:rsidR="008812F8" w:rsidRPr="00E82A27" w:rsidRDefault="008812F8" w:rsidP="008812F8">
            <w:r w:rsidRPr="00E82A27">
              <w:t>а) первоначальная стоимость</w:t>
            </w:r>
          </w:p>
          <w:p w:rsidR="008812F8" w:rsidRPr="00E82A27" w:rsidRDefault="008812F8" w:rsidP="008812F8">
            <w:r w:rsidRPr="00E82A27">
              <w:t>б) сумма начисленной амортизации на дату списания</w:t>
            </w:r>
          </w:p>
          <w:p w:rsidR="008812F8" w:rsidRPr="00E82A27" w:rsidRDefault="008812F8" w:rsidP="008812F8">
            <w:r w:rsidRPr="00E82A27">
              <w:t>в) остаточная стоимость</w:t>
            </w:r>
          </w:p>
          <w:p w:rsidR="008812F8" w:rsidRPr="00E82A27" w:rsidRDefault="008812F8" w:rsidP="008812F8">
            <w:r w:rsidRPr="00E82A27">
              <w:t>г) стоимость оприходованных запчастей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8.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 xml:space="preserve"> Согласно акта выполненных работ и счета-фактуры отражаются затраты по монтажу производственного оборудования:</w:t>
            </w:r>
          </w:p>
          <w:p w:rsidR="008812F8" w:rsidRPr="00E82A27" w:rsidRDefault="008812F8" w:rsidP="008812F8">
            <w:r w:rsidRPr="00E82A27">
              <w:t>а) стоимость услуг по монтажу без НДС (с-ф.№ 98)</w:t>
            </w:r>
          </w:p>
          <w:p w:rsidR="008812F8" w:rsidRPr="00E82A27" w:rsidRDefault="008812F8" w:rsidP="008812F8">
            <w:r w:rsidRPr="00E82A27">
              <w:t>б) НДС</w:t>
            </w:r>
          </w:p>
          <w:p w:rsidR="008812F8" w:rsidRPr="00E82A27" w:rsidRDefault="008812F8" w:rsidP="008812F8">
            <w:r w:rsidRPr="00E82A27">
              <w:t>Итого к оплате: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9.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31.12 введены в эксплуатацию объекты основных средств по первоначальной стоимости:</w:t>
            </w:r>
          </w:p>
          <w:p w:rsidR="008812F8" w:rsidRPr="00E82A27" w:rsidRDefault="008812F8" w:rsidP="008812F8">
            <w:r w:rsidRPr="00E82A27">
              <w:t>а) здание склада</w:t>
            </w:r>
          </w:p>
          <w:p w:rsidR="008812F8" w:rsidRPr="00E82A27" w:rsidRDefault="008812F8" w:rsidP="008812F8">
            <w:r w:rsidRPr="00E82A27">
              <w:t>б) производственное оборудование цеха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10.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Отпущены со склада и израсходованы материалы на:</w:t>
            </w:r>
          </w:p>
          <w:p w:rsidR="008812F8" w:rsidRPr="00E82A27" w:rsidRDefault="008812F8" w:rsidP="008812F8">
            <w:r w:rsidRPr="00E82A27">
              <w:t>а) изготовление продукции А</w:t>
            </w:r>
          </w:p>
          <w:p w:rsidR="008812F8" w:rsidRPr="00E82A27" w:rsidRDefault="008812F8" w:rsidP="008812F8">
            <w:r w:rsidRPr="00E82A27">
              <w:t>б) изготовление продукции Б</w:t>
            </w:r>
          </w:p>
          <w:p w:rsidR="008812F8" w:rsidRPr="00E82A27" w:rsidRDefault="008812F8" w:rsidP="008812F8">
            <w:r w:rsidRPr="00E82A27">
              <w:t>в) ремонт основных средств, содержание и эксплуатацию оборудования</w:t>
            </w:r>
          </w:p>
          <w:p w:rsidR="008812F8" w:rsidRPr="00E82A27" w:rsidRDefault="008812F8" w:rsidP="008812F8">
            <w:r w:rsidRPr="00E82A27">
              <w:t>г) ремонт и обслуживание основных средств общехозяйственного назначения</w:t>
            </w:r>
          </w:p>
          <w:p w:rsidR="008812F8" w:rsidRPr="00E82A27" w:rsidRDefault="008812F8" w:rsidP="008812F8">
            <w:r w:rsidRPr="00E82A27">
              <w:t>д) упаковку готовой продукции на складе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r w:rsidRPr="00E82A27">
              <w:t>11.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Списаны транспортные расходы пропорционально стоимости материалов,  израсходованных на:</w:t>
            </w:r>
          </w:p>
          <w:p w:rsidR="008812F8" w:rsidRPr="00E82A27" w:rsidRDefault="008812F8" w:rsidP="008812F8">
            <w:r w:rsidRPr="00E82A27">
              <w:t>а) изготовление продукции А</w:t>
            </w:r>
          </w:p>
          <w:p w:rsidR="008812F8" w:rsidRPr="00E82A27" w:rsidRDefault="008812F8" w:rsidP="008812F8">
            <w:r w:rsidRPr="00E82A27">
              <w:t>б) изготовление продукции Б</w:t>
            </w:r>
          </w:p>
          <w:p w:rsidR="008812F8" w:rsidRPr="00E82A27" w:rsidRDefault="008812F8" w:rsidP="008812F8">
            <w:r w:rsidRPr="00E82A27">
              <w:t>б) ремонт основных средств, содержание и эксплуатацию оборудования</w:t>
            </w:r>
          </w:p>
          <w:p w:rsidR="008812F8" w:rsidRPr="00E82A27" w:rsidRDefault="008812F8" w:rsidP="008812F8">
            <w:r w:rsidRPr="00E82A27">
              <w:t>в) ремонт и обслуживание основных средств общехозяйственного назначения</w:t>
            </w:r>
          </w:p>
          <w:p w:rsidR="008812F8" w:rsidRPr="00E82A27" w:rsidRDefault="008812F8" w:rsidP="008812F8">
            <w:r w:rsidRPr="00E82A27">
              <w:t>г) упаковку готовой продукции на складе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12.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Начислена амортизация основных средств:</w:t>
            </w:r>
          </w:p>
          <w:p w:rsidR="008812F8" w:rsidRPr="00E82A27" w:rsidRDefault="008812F8" w:rsidP="008812F8">
            <w:r w:rsidRPr="00E82A27">
              <w:t>а) производственного назначения</w:t>
            </w:r>
          </w:p>
          <w:p w:rsidR="008812F8" w:rsidRPr="00E82A27" w:rsidRDefault="008812F8" w:rsidP="008812F8">
            <w:r w:rsidRPr="00E82A27">
              <w:t>б) общехозяйственного назначения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rPr>
          <w:trHeight w:val="688"/>
        </w:trPr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13.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Начислена амортизация нематериальных активов общехозяйственного назначения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14.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Согласно актов и счетов-фактур оприходованы услуги сторонних организаций (без НДС):</w:t>
            </w:r>
          </w:p>
          <w:p w:rsidR="008812F8" w:rsidRPr="00E82A27" w:rsidRDefault="008812F8" w:rsidP="008812F8">
            <w:r w:rsidRPr="00E82A27">
              <w:t>а) за текущий ремонт здания офиса (с-ф. №  247)</w:t>
            </w:r>
          </w:p>
          <w:p w:rsidR="008812F8" w:rsidRPr="00E82A27" w:rsidRDefault="008812F8" w:rsidP="008812F8">
            <w:r w:rsidRPr="00E82A27">
              <w:t>б) за коммунальные услуги, потребленные цехами (с-ф. № 158)</w:t>
            </w:r>
          </w:p>
          <w:p w:rsidR="008812F8" w:rsidRPr="00E82A27" w:rsidRDefault="008812F8" w:rsidP="008812F8">
            <w:r w:rsidRPr="00E82A27">
              <w:t>в) за услуги связи общехозяйственного назначения (с-ф. № 329)</w:t>
            </w:r>
          </w:p>
          <w:p w:rsidR="008812F8" w:rsidRPr="00E82A27" w:rsidRDefault="008812F8" w:rsidP="008812F8">
            <w:r w:rsidRPr="00E82A27">
              <w:t>г) за информационные и консультационные услуги (с-ф. №  187)</w:t>
            </w:r>
          </w:p>
          <w:p w:rsidR="008812F8" w:rsidRPr="00E82A27" w:rsidRDefault="008812F8" w:rsidP="008812F8">
            <w:r w:rsidRPr="00E82A27">
              <w:t>д) НДС по ремонтным работам и услугам</w:t>
            </w:r>
          </w:p>
          <w:p w:rsidR="008812F8" w:rsidRPr="00E82A27" w:rsidRDefault="008812F8" w:rsidP="008812F8">
            <w:r w:rsidRPr="00E82A27">
              <w:t>Итого к оплате:</w:t>
            </w:r>
          </w:p>
          <w:p w:rsidR="008812F8" w:rsidRPr="00E82A27" w:rsidRDefault="008812F8" w:rsidP="008812F8">
            <w:r w:rsidRPr="00E82A27">
              <w:t>е) предъявлен к вычету НДС по услугам сторонних организаций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15.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Поступило на расчетный счет:</w:t>
            </w:r>
          </w:p>
          <w:p w:rsidR="008812F8" w:rsidRPr="00E82A27" w:rsidRDefault="008812F8" w:rsidP="008812F8">
            <w:r w:rsidRPr="00E82A27">
              <w:t>а) аванс от покупателя ООО «МИР»( в т.ч. НДС)</w:t>
            </w:r>
          </w:p>
          <w:p w:rsidR="008812F8" w:rsidRPr="00E82A27" w:rsidRDefault="008812F8" w:rsidP="008812F8">
            <w:r w:rsidRPr="00E82A27">
              <w:t>б) НДС  с аванса (с-ф.№ А125)</w:t>
            </w:r>
          </w:p>
          <w:p w:rsidR="008812F8" w:rsidRPr="00E82A27" w:rsidRDefault="008812F8" w:rsidP="008812F8">
            <w:r w:rsidRPr="00E82A27">
              <w:t>в) в погашение задолженности по признанной претензии</w:t>
            </w:r>
          </w:p>
          <w:p w:rsidR="008812F8" w:rsidRPr="00E82A27" w:rsidRDefault="008812F8" w:rsidP="008812F8">
            <w:r w:rsidRPr="00E82A27">
              <w:t>г)  депонированная заработная плата (оп.4 в)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16.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Начислена заработная плата:</w:t>
            </w:r>
          </w:p>
          <w:p w:rsidR="008812F8" w:rsidRPr="00E82A27" w:rsidRDefault="008812F8" w:rsidP="008812F8">
            <w:r w:rsidRPr="00E82A27">
              <w:t>а) рабочим за изготовление продукции А</w:t>
            </w:r>
          </w:p>
          <w:p w:rsidR="008812F8" w:rsidRPr="00E82A27" w:rsidRDefault="008812F8" w:rsidP="008812F8">
            <w:r w:rsidRPr="00E82A27">
              <w:t xml:space="preserve">б) рабочим за изготовление продукции Б </w:t>
            </w:r>
          </w:p>
          <w:p w:rsidR="008812F8" w:rsidRPr="00E82A27" w:rsidRDefault="008812F8" w:rsidP="008812F8">
            <w:r w:rsidRPr="00E82A27">
              <w:lastRenderedPageBreak/>
              <w:t>б) рабочим и обслуживающему персоналу цеха</w:t>
            </w:r>
          </w:p>
          <w:p w:rsidR="008812F8" w:rsidRPr="00E82A27" w:rsidRDefault="008812F8" w:rsidP="008812F8">
            <w:r w:rsidRPr="00E82A27">
              <w:t>в) административно-управленческому персоналу предприятия</w:t>
            </w:r>
          </w:p>
          <w:p w:rsidR="008812F8" w:rsidRPr="00E82A27" w:rsidRDefault="008812F8" w:rsidP="008812F8">
            <w:r w:rsidRPr="00E82A27">
              <w:t>г) персоналу склада готовой продукции</w:t>
            </w:r>
          </w:p>
          <w:p w:rsidR="008812F8" w:rsidRPr="00E82A27" w:rsidRDefault="008812F8" w:rsidP="008812F8">
            <w:r w:rsidRPr="00E82A27">
              <w:t>д) пособия по временной нетрудоспособности</w:t>
            </w:r>
          </w:p>
          <w:p w:rsidR="008812F8" w:rsidRPr="00E82A27" w:rsidRDefault="008812F8" w:rsidP="008812F8">
            <w:r w:rsidRPr="00E82A27">
              <w:t>Итого начислено: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lastRenderedPageBreak/>
              <w:t>17.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Произведены удержания НДФЛ  - 13%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18.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Начислены страховые взносы и взносы на обязательное страхование от НС и ПЗ:</w:t>
            </w:r>
          </w:p>
          <w:p w:rsidR="008812F8" w:rsidRPr="00E82A27" w:rsidRDefault="008812F8" w:rsidP="008812F8">
            <w:r w:rsidRPr="00E82A27">
              <w:t>а) за изготовление продукции А</w:t>
            </w:r>
          </w:p>
          <w:p w:rsidR="008812F8" w:rsidRPr="00E82A27" w:rsidRDefault="008812F8" w:rsidP="008812F8">
            <w:r w:rsidRPr="00E82A27">
              <w:t xml:space="preserve">б) за изготовление продукции Б </w:t>
            </w:r>
          </w:p>
          <w:p w:rsidR="008812F8" w:rsidRPr="00E82A27" w:rsidRDefault="008812F8" w:rsidP="008812F8">
            <w:r w:rsidRPr="00E82A27">
              <w:t>в) за облуживание и управление цехом</w:t>
            </w:r>
          </w:p>
          <w:p w:rsidR="008812F8" w:rsidRPr="00E82A27" w:rsidRDefault="008812F8" w:rsidP="008812F8">
            <w:r w:rsidRPr="00E82A27">
              <w:t>г) за управление организацией</w:t>
            </w:r>
          </w:p>
          <w:p w:rsidR="008812F8" w:rsidRPr="00E82A27" w:rsidRDefault="008812F8" w:rsidP="008812F8">
            <w:r w:rsidRPr="00E82A27">
              <w:t>д) за упаковку и отгрузку продукции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19.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Перечислено с расчетного счета на основании платежных поручений:</w:t>
            </w:r>
          </w:p>
          <w:p w:rsidR="008812F8" w:rsidRPr="00E82A27" w:rsidRDefault="008812F8" w:rsidP="008812F8">
            <w:r w:rsidRPr="00E82A27">
              <w:t>а) поставщикам в погашение задолженности за предшествующий период</w:t>
            </w:r>
          </w:p>
          <w:p w:rsidR="008812F8" w:rsidRPr="00E82A27" w:rsidRDefault="008812F8" w:rsidP="008812F8">
            <w:r w:rsidRPr="00E82A27">
              <w:t>б) поставщикам за полученные материалы и  сторонним организациям за оказанные услуги (оп.1, 14)</w:t>
            </w:r>
          </w:p>
          <w:p w:rsidR="008812F8" w:rsidRPr="00E82A27" w:rsidRDefault="008812F8" w:rsidP="008812F8">
            <w:r w:rsidRPr="00E82A27">
              <w:t>в) подрядной организации (оп. 6)</w:t>
            </w:r>
          </w:p>
          <w:p w:rsidR="008812F8" w:rsidRPr="00E82A27" w:rsidRDefault="008812F8" w:rsidP="008812F8">
            <w:r w:rsidRPr="00E82A27">
              <w:t>г) монтажной организации (оп. 8)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  <w:p w:rsidR="008812F8" w:rsidRPr="00E82A27" w:rsidRDefault="008812F8" w:rsidP="008812F8">
            <w:pPr>
              <w:jc w:val="center"/>
            </w:pPr>
          </w:p>
          <w:p w:rsidR="008812F8" w:rsidRPr="00E82A27" w:rsidRDefault="008812F8" w:rsidP="008812F8">
            <w:pPr>
              <w:jc w:val="center"/>
            </w:pPr>
          </w:p>
          <w:p w:rsidR="008812F8" w:rsidRPr="00E82A27" w:rsidRDefault="008812F8" w:rsidP="008812F8">
            <w:pPr>
              <w:jc w:val="center"/>
            </w:pPr>
            <w:r w:rsidRPr="00E82A27">
              <w:t>354000</w:t>
            </w: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r w:rsidRPr="00E82A27">
              <w:t xml:space="preserve"> 20.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Начислены проценты по краткосрочному кредиту за отчетный квартал</w:t>
            </w:r>
          </w:p>
          <w:p w:rsidR="008812F8" w:rsidRPr="00E82A27" w:rsidRDefault="008812F8" w:rsidP="008812F8">
            <w:r w:rsidRPr="00E82A27">
              <w:rPr>
                <w:u w:val="single"/>
              </w:rPr>
              <w:t>Формула расчета процентов:</w:t>
            </w:r>
            <w:r w:rsidRPr="00E82A27">
              <w:t xml:space="preserve"> </w:t>
            </w:r>
            <w:r w:rsidRPr="00E82A27">
              <w:rPr>
                <w:lang w:val="en-US"/>
              </w:rPr>
              <w:t>N</w:t>
            </w:r>
            <w:r w:rsidRPr="00E82A27">
              <w:t>*</w:t>
            </w:r>
            <w:r w:rsidRPr="00E82A27">
              <w:rPr>
                <w:lang w:val="en-US"/>
              </w:rPr>
              <w:t>O</w:t>
            </w:r>
            <w:r w:rsidRPr="00E82A27">
              <w:t>*</w:t>
            </w:r>
            <w:r w:rsidRPr="00E82A27">
              <w:rPr>
                <w:lang w:val="en-US"/>
              </w:rPr>
              <w:t>P</w:t>
            </w:r>
            <w:r w:rsidRPr="00E82A27">
              <w:t xml:space="preserve">%/360, где </w:t>
            </w:r>
            <w:r w:rsidRPr="00E82A27">
              <w:rPr>
                <w:lang w:val="en-US"/>
              </w:rPr>
              <w:t>N</w:t>
            </w:r>
            <w:r w:rsidRPr="00E82A27">
              <w:t xml:space="preserve"> – количество дней между платежами (90), </w:t>
            </w:r>
            <w:r w:rsidRPr="00E82A27">
              <w:rPr>
                <w:lang w:val="en-US"/>
              </w:rPr>
              <w:t>O</w:t>
            </w:r>
            <w:r w:rsidRPr="00E82A27">
              <w:t xml:space="preserve"> – остаток основного долга, </w:t>
            </w:r>
            <w:r w:rsidRPr="00E82A27">
              <w:rPr>
                <w:lang w:val="en-US"/>
              </w:rPr>
              <w:t>P</w:t>
            </w:r>
            <w:r w:rsidRPr="00E82A27">
              <w:t xml:space="preserve"> – процентная ставка (%)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21.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Утверждены авансовые отчеты по служебным командировкам управленческого персонала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22.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Списаны общепроизводственные расходы и включены в себестоимость</w:t>
            </w:r>
          </w:p>
          <w:p w:rsidR="008812F8" w:rsidRPr="00E82A27" w:rsidRDefault="008812F8" w:rsidP="008812F8">
            <w:r w:rsidRPr="00E82A27">
              <w:t>а) продукции А</w:t>
            </w:r>
          </w:p>
          <w:p w:rsidR="008812F8" w:rsidRPr="00E82A27" w:rsidRDefault="008812F8" w:rsidP="008812F8">
            <w:r w:rsidRPr="00E82A27">
              <w:t>б) продукции Б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 xml:space="preserve">23. 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Списаны общехозяйственные расходы и включены в себестоимость</w:t>
            </w:r>
          </w:p>
          <w:p w:rsidR="008812F8" w:rsidRPr="00E82A27" w:rsidRDefault="008812F8" w:rsidP="008812F8">
            <w:r w:rsidRPr="00E82A27">
              <w:t>а) продукции А</w:t>
            </w:r>
          </w:p>
          <w:p w:rsidR="008812F8" w:rsidRPr="00E82A27" w:rsidRDefault="008812F8" w:rsidP="008812F8">
            <w:r w:rsidRPr="00E82A27">
              <w:t>б) продукции Б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24.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Оприходована на склад готовая продукция по фактической производственной себестоимости</w:t>
            </w:r>
          </w:p>
          <w:p w:rsidR="008812F8" w:rsidRPr="00E82A27" w:rsidRDefault="008812F8" w:rsidP="008812F8">
            <w:r w:rsidRPr="00E82A27">
              <w:t>(НЗП на 31.12. т.г. по продукции А – 48760 руб., по продукции Б – 50000 руб.)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 xml:space="preserve">25. 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Отгружена покупателю ООО «МИР» готовая продукция в соответствии с договором поставки:</w:t>
            </w:r>
          </w:p>
          <w:p w:rsidR="008812F8" w:rsidRPr="00E82A27" w:rsidRDefault="008812F8" w:rsidP="008812F8">
            <w:r w:rsidRPr="00E82A27">
              <w:t>а) списана фактическая производственная себестоимость отгруженной продукции</w:t>
            </w:r>
          </w:p>
          <w:p w:rsidR="008812F8" w:rsidRPr="00E82A27" w:rsidRDefault="008812F8" w:rsidP="008812F8">
            <w:r w:rsidRPr="00E82A27">
              <w:t xml:space="preserve">б) отражается продажная стоимость отгруженной продукции с НДС </w:t>
            </w:r>
          </w:p>
          <w:p w:rsidR="008812F8" w:rsidRPr="00E82A27" w:rsidRDefault="008812F8" w:rsidP="008812F8">
            <w:r w:rsidRPr="00E82A27">
              <w:t>в) начислен НДС по отгрузке (с-ф. № 241)</w:t>
            </w:r>
          </w:p>
          <w:p w:rsidR="008812F8" w:rsidRPr="00E82A27" w:rsidRDefault="008812F8" w:rsidP="008812F8">
            <w:r w:rsidRPr="00E82A27">
              <w:t xml:space="preserve">г) зачтен аванс </w:t>
            </w:r>
          </w:p>
          <w:p w:rsidR="008812F8" w:rsidRPr="00E82A27" w:rsidRDefault="008812F8" w:rsidP="008812F8">
            <w:r w:rsidRPr="00E82A27">
              <w:t xml:space="preserve">д) зачтен НДС в части аванса 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26.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 xml:space="preserve">Списаны расходы по продаже продукции 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27.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 xml:space="preserve">Определен и списан финансовый результат от продаж отчетного периода 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28.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Списано с расчетного счета банком:</w:t>
            </w:r>
          </w:p>
          <w:p w:rsidR="008812F8" w:rsidRPr="00E82A27" w:rsidRDefault="008812F8" w:rsidP="008812F8">
            <w:r w:rsidRPr="00E82A27">
              <w:t>а) за рассчетно-кассовое облуживание</w:t>
            </w:r>
          </w:p>
          <w:p w:rsidR="008812F8" w:rsidRPr="00E82A27" w:rsidRDefault="008812F8" w:rsidP="008812F8">
            <w:r w:rsidRPr="00E82A27">
              <w:t>б) квартальный платеж суммы основного долга по краткосрочному кредиту</w:t>
            </w:r>
          </w:p>
          <w:p w:rsidR="008812F8" w:rsidRPr="00E82A27" w:rsidRDefault="008812F8" w:rsidP="008812F8">
            <w:r w:rsidRPr="00E82A27">
              <w:t>в) проценты по кредиту за  4 квартал (оп.20)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  <w:p w:rsidR="008812F8" w:rsidRPr="00E82A27" w:rsidRDefault="008812F8" w:rsidP="008812F8">
            <w:pPr>
              <w:jc w:val="center"/>
            </w:pPr>
            <w:r w:rsidRPr="00E82A27">
              <w:t>1200</w:t>
            </w: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29.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>Начислен налог на имущество за 4 квартал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4A185F" w:rsidP="008812F8">
            <w:pPr>
              <w:jc w:val="center"/>
            </w:pPr>
            <w:r>
              <w:t>51700</w:t>
            </w: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30.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 xml:space="preserve">Списано сальдо прочих доходов и расходов 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31.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 xml:space="preserve">Начислен налог на прибыль за 4 квартал 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4A185F" w:rsidP="008812F8">
            <w:pPr>
              <w:jc w:val="center"/>
            </w:pPr>
            <w:r>
              <w:t>29000</w:t>
            </w:r>
          </w:p>
        </w:tc>
      </w:tr>
      <w:tr w:rsidR="008812F8" w:rsidRPr="00E82A27">
        <w:tc>
          <w:tcPr>
            <w:tcW w:w="648" w:type="dxa"/>
          </w:tcPr>
          <w:p w:rsidR="008812F8" w:rsidRPr="00E82A27" w:rsidRDefault="008812F8" w:rsidP="008812F8">
            <w:pPr>
              <w:jc w:val="center"/>
            </w:pPr>
            <w:r w:rsidRPr="00E82A27">
              <w:t>32.</w:t>
            </w:r>
          </w:p>
        </w:tc>
        <w:tc>
          <w:tcPr>
            <w:tcW w:w="6300" w:type="dxa"/>
          </w:tcPr>
          <w:p w:rsidR="008812F8" w:rsidRPr="00E82A27" w:rsidRDefault="008812F8" w:rsidP="008812F8">
            <w:r w:rsidRPr="00E82A27">
              <w:t xml:space="preserve">Определена и списана нераспределенная прибыль отчетного года </w:t>
            </w: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90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1425" w:type="dxa"/>
          </w:tcPr>
          <w:p w:rsidR="008812F8" w:rsidRPr="00E82A27" w:rsidRDefault="008812F8" w:rsidP="008812F8">
            <w:pPr>
              <w:jc w:val="center"/>
            </w:pPr>
          </w:p>
        </w:tc>
      </w:tr>
    </w:tbl>
    <w:p w:rsidR="008812F8" w:rsidRPr="00E82A27" w:rsidRDefault="008812F8" w:rsidP="008812F8">
      <w:pPr>
        <w:jc w:val="right"/>
      </w:pPr>
    </w:p>
    <w:p w:rsidR="008812F8" w:rsidRPr="00E82A27" w:rsidRDefault="008812F8" w:rsidP="008812F8">
      <w:pPr>
        <w:jc w:val="right"/>
      </w:pPr>
      <w:r w:rsidRPr="00E82A27">
        <w:t>Приложение 1</w:t>
      </w:r>
    </w:p>
    <w:p w:rsidR="008812F8" w:rsidRPr="00E82A27" w:rsidRDefault="008812F8" w:rsidP="008812F8">
      <w:pPr>
        <w:jc w:val="center"/>
      </w:pPr>
      <w:r w:rsidRPr="00E82A27">
        <w:t>Расчет списания транспортных расходов (оп.11)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240"/>
        <w:gridCol w:w="2723"/>
      </w:tblGrid>
      <w:tr w:rsidR="008812F8" w:rsidRPr="00E82A27">
        <w:tc>
          <w:tcPr>
            <w:tcW w:w="4068" w:type="dxa"/>
          </w:tcPr>
          <w:p w:rsidR="008812F8" w:rsidRPr="00E82A27" w:rsidRDefault="008812F8" w:rsidP="008812F8">
            <w:pPr>
              <w:jc w:val="center"/>
            </w:pPr>
            <w:r w:rsidRPr="00E82A27">
              <w:t xml:space="preserve">Направления списания </w:t>
            </w:r>
          </w:p>
        </w:tc>
        <w:tc>
          <w:tcPr>
            <w:tcW w:w="3240" w:type="dxa"/>
          </w:tcPr>
          <w:p w:rsidR="008812F8" w:rsidRPr="00E82A27" w:rsidRDefault="008812F8" w:rsidP="008812F8">
            <w:pPr>
              <w:jc w:val="center"/>
            </w:pPr>
            <w:r w:rsidRPr="00E82A27">
              <w:t>Стоимость списанных материалов (оп.10)</w:t>
            </w:r>
          </w:p>
        </w:tc>
        <w:tc>
          <w:tcPr>
            <w:tcW w:w="2723" w:type="dxa"/>
          </w:tcPr>
          <w:p w:rsidR="008812F8" w:rsidRPr="00E82A27" w:rsidRDefault="008812F8" w:rsidP="008812F8">
            <w:pPr>
              <w:jc w:val="center"/>
            </w:pPr>
            <w:r w:rsidRPr="00E82A27">
              <w:t xml:space="preserve">Сумма транспортных расходов </w:t>
            </w:r>
          </w:p>
        </w:tc>
      </w:tr>
      <w:tr w:rsidR="008812F8" w:rsidRPr="00E82A27">
        <w:tc>
          <w:tcPr>
            <w:tcW w:w="4068" w:type="dxa"/>
          </w:tcPr>
          <w:p w:rsidR="008812F8" w:rsidRPr="00E82A27" w:rsidRDefault="008812F8" w:rsidP="008812F8">
            <w:r w:rsidRPr="00E82A27">
              <w:lastRenderedPageBreak/>
              <w:t>Продукция А</w:t>
            </w:r>
          </w:p>
        </w:tc>
        <w:tc>
          <w:tcPr>
            <w:tcW w:w="324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723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4068" w:type="dxa"/>
          </w:tcPr>
          <w:p w:rsidR="008812F8" w:rsidRPr="00E82A27" w:rsidRDefault="008812F8" w:rsidP="008812F8">
            <w:r w:rsidRPr="00E82A27">
              <w:t>Продукция Б</w:t>
            </w:r>
          </w:p>
        </w:tc>
        <w:tc>
          <w:tcPr>
            <w:tcW w:w="324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723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4068" w:type="dxa"/>
          </w:tcPr>
          <w:p w:rsidR="008812F8" w:rsidRPr="00E82A27" w:rsidRDefault="008812F8" w:rsidP="008812F8">
            <w:r w:rsidRPr="00E82A27">
              <w:t>Общепроизводственные расходы</w:t>
            </w:r>
          </w:p>
        </w:tc>
        <w:tc>
          <w:tcPr>
            <w:tcW w:w="324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723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4068" w:type="dxa"/>
          </w:tcPr>
          <w:p w:rsidR="008812F8" w:rsidRPr="00E82A27" w:rsidRDefault="008812F8" w:rsidP="008812F8">
            <w:r w:rsidRPr="00E82A27">
              <w:t>Общехозяйственные расходы</w:t>
            </w:r>
          </w:p>
        </w:tc>
        <w:tc>
          <w:tcPr>
            <w:tcW w:w="324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723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4068" w:type="dxa"/>
          </w:tcPr>
          <w:p w:rsidR="008812F8" w:rsidRPr="00E82A27" w:rsidRDefault="008812F8" w:rsidP="008812F8">
            <w:r w:rsidRPr="00E82A27">
              <w:t>Расходы на продажу</w:t>
            </w:r>
          </w:p>
        </w:tc>
        <w:tc>
          <w:tcPr>
            <w:tcW w:w="324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723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4068" w:type="dxa"/>
          </w:tcPr>
          <w:p w:rsidR="008812F8" w:rsidRPr="00E82A27" w:rsidRDefault="008812F8" w:rsidP="008812F8">
            <w:r w:rsidRPr="00E82A27">
              <w:t>И Т О Г О</w:t>
            </w:r>
          </w:p>
        </w:tc>
        <w:tc>
          <w:tcPr>
            <w:tcW w:w="324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723" w:type="dxa"/>
          </w:tcPr>
          <w:p w:rsidR="008812F8" w:rsidRPr="00E82A27" w:rsidRDefault="008812F8" w:rsidP="008812F8">
            <w:pPr>
              <w:jc w:val="center"/>
            </w:pPr>
          </w:p>
        </w:tc>
      </w:tr>
    </w:tbl>
    <w:p w:rsidR="008812F8" w:rsidRPr="00E82A27" w:rsidRDefault="008812F8" w:rsidP="008812F8">
      <w:pPr>
        <w:jc w:val="center"/>
      </w:pPr>
    </w:p>
    <w:p w:rsidR="008812F8" w:rsidRPr="00E82A27" w:rsidRDefault="008812F8" w:rsidP="008812F8">
      <w:pPr>
        <w:jc w:val="center"/>
      </w:pPr>
    </w:p>
    <w:p w:rsidR="008812F8" w:rsidRPr="00E82A27" w:rsidRDefault="008812F8" w:rsidP="008812F8">
      <w:pPr>
        <w:jc w:val="right"/>
      </w:pPr>
      <w:r w:rsidRPr="00E82A27">
        <w:t>Приложение 2</w:t>
      </w:r>
    </w:p>
    <w:p w:rsidR="008812F8" w:rsidRPr="00E82A27" w:rsidRDefault="008812F8" w:rsidP="008812F8">
      <w:pPr>
        <w:jc w:val="right"/>
      </w:pPr>
    </w:p>
    <w:p w:rsidR="008812F8" w:rsidRPr="00E82A27" w:rsidRDefault="008812F8" w:rsidP="008812F8">
      <w:pPr>
        <w:jc w:val="center"/>
      </w:pPr>
      <w:r w:rsidRPr="00E82A27">
        <w:t>Расчет распределения косвенных расходов (оп. 22, 23)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380"/>
        <w:gridCol w:w="2455"/>
        <w:gridCol w:w="2832"/>
      </w:tblGrid>
      <w:tr w:rsidR="008812F8" w:rsidRPr="00E82A27">
        <w:tc>
          <w:tcPr>
            <w:tcW w:w="2364" w:type="dxa"/>
          </w:tcPr>
          <w:p w:rsidR="008812F8" w:rsidRPr="00E82A27" w:rsidRDefault="008812F8" w:rsidP="008812F8">
            <w:pPr>
              <w:jc w:val="center"/>
            </w:pPr>
            <w:r w:rsidRPr="00E82A27">
              <w:t>Виды продукции</w:t>
            </w:r>
          </w:p>
        </w:tc>
        <w:tc>
          <w:tcPr>
            <w:tcW w:w="2380" w:type="dxa"/>
          </w:tcPr>
          <w:p w:rsidR="008812F8" w:rsidRPr="00E82A27" w:rsidRDefault="008812F8" w:rsidP="008812F8">
            <w:pPr>
              <w:jc w:val="center"/>
            </w:pPr>
            <w:r w:rsidRPr="00E82A27">
              <w:t>База распределения</w:t>
            </w:r>
            <w:r w:rsidR="004A185F">
              <w:t xml:space="preserve"> начисленная заработная плата</w:t>
            </w:r>
          </w:p>
          <w:p w:rsidR="008812F8" w:rsidRPr="00E82A27" w:rsidRDefault="008812F8" w:rsidP="008812F8">
            <w:pPr>
              <w:jc w:val="center"/>
            </w:pPr>
            <w:r w:rsidRPr="00E82A27">
              <w:t>(оп. 16 а, б)</w:t>
            </w:r>
          </w:p>
        </w:tc>
        <w:tc>
          <w:tcPr>
            <w:tcW w:w="2455" w:type="dxa"/>
          </w:tcPr>
          <w:p w:rsidR="008812F8" w:rsidRPr="00E82A27" w:rsidRDefault="008812F8" w:rsidP="008812F8">
            <w:pPr>
              <w:jc w:val="center"/>
            </w:pPr>
            <w:r w:rsidRPr="00E82A27">
              <w:t>Общепроизводств.</w:t>
            </w:r>
          </w:p>
          <w:p w:rsidR="008812F8" w:rsidRPr="00E82A27" w:rsidRDefault="008812F8" w:rsidP="008812F8">
            <w:pPr>
              <w:jc w:val="center"/>
            </w:pPr>
            <w:r w:rsidRPr="00E82A27">
              <w:t>расходы  (Дт сч.25)</w:t>
            </w:r>
          </w:p>
        </w:tc>
        <w:tc>
          <w:tcPr>
            <w:tcW w:w="2832" w:type="dxa"/>
          </w:tcPr>
          <w:p w:rsidR="008812F8" w:rsidRPr="00E82A27" w:rsidRDefault="008812F8" w:rsidP="008812F8">
            <w:pPr>
              <w:jc w:val="center"/>
            </w:pPr>
            <w:r w:rsidRPr="00E82A27">
              <w:t>Общехозяйственные расходы (Дт сч. 26)</w:t>
            </w:r>
          </w:p>
        </w:tc>
      </w:tr>
      <w:tr w:rsidR="008812F8" w:rsidRPr="00E82A27">
        <w:tc>
          <w:tcPr>
            <w:tcW w:w="2364" w:type="dxa"/>
          </w:tcPr>
          <w:p w:rsidR="008812F8" w:rsidRPr="00E82A27" w:rsidRDefault="008812F8" w:rsidP="008812F8">
            <w:r w:rsidRPr="00E82A27">
              <w:t>А</w:t>
            </w:r>
          </w:p>
        </w:tc>
        <w:tc>
          <w:tcPr>
            <w:tcW w:w="238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455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832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2364" w:type="dxa"/>
          </w:tcPr>
          <w:p w:rsidR="008812F8" w:rsidRPr="00E82A27" w:rsidRDefault="008812F8" w:rsidP="008812F8">
            <w:r w:rsidRPr="00E82A27">
              <w:t>Б</w:t>
            </w:r>
          </w:p>
        </w:tc>
        <w:tc>
          <w:tcPr>
            <w:tcW w:w="238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455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832" w:type="dxa"/>
          </w:tcPr>
          <w:p w:rsidR="008812F8" w:rsidRPr="00E82A27" w:rsidRDefault="008812F8" w:rsidP="008812F8">
            <w:pPr>
              <w:jc w:val="center"/>
            </w:pPr>
          </w:p>
        </w:tc>
      </w:tr>
      <w:tr w:rsidR="008812F8" w:rsidRPr="00E82A27">
        <w:tc>
          <w:tcPr>
            <w:tcW w:w="2364" w:type="dxa"/>
          </w:tcPr>
          <w:p w:rsidR="008812F8" w:rsidRPr="00E82A27" w:rsidRDefault="008812F8" w:rsidP="008812F8">
            <w:r w:rsidRPr="00E82A27">
              <w:t>И Т О Г О</w:t>
            </w:r>
          </w:p>
        </w:tc>
        <w:tc>
          <w:tcPr>
            <w:tcW w:w="2380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455" w:type="dxa"/>
          </w:tcPr>
          <w:p w:rsidR="008812F8" w:rsidRPr="00E82A27" w:rsidRDefault="008812F8" w:rsidP="008812F8">
            <w:pPr>
              <w:jc w:val="center"/>
            </w:pPr>
          </w:p>
        </w:tc>
        <w:tc>
          <w:tcPr>
            <w:tcW w:w="2832" w:type="dxa"/>
          </w:tcPr>
          <w:p w:rsidR="008812F8" w:rsidRPr="00E82A27" w:rsidRDefault="008812F8" w:rsidP="008812F8">
            <w:pPr>
              <w:jc w:val="center"/>
            </w:pPr>
          </w:p>
        </w:tc>
      </w:tr>
    </w:tbl>
    <w:p w:rsidR="008812F8" w:rsidRPr="00E82A27" w:rsidRDefault="008812F8" w:rsidP="008812F8"/>
    <w:p w:rsidR="008812F8" w:rsidRPr="00E82A27" w:rsidRDefault="008812F8" w:rsidP="008812F8">
      <w:pPr>
        <w:jc w:val="center"/>
      </w:pPr>
    </w:p>
    <w:p w:rsidR="008812F8" w:rsidRPr="00E82A27" w:rsidRDefault="008812F8" w:rsidP="008812F8">
      <w:pPr>
        <w:jc w:val="right"/>
        <w:rPr>
          <w:color w:val="000000"/>
        </w:rPr>
      </w:pPr>
      <w:r w:rsidRPr="00E82A27">
        <w:rPr>
          <w:color w:val="000000"/>
        </w:rPr>
        <w:t xml:space="preserve">Приложение </w:t>
      </w:r>
      <w:r w:rsidR="004A185F">
        <w:rPr>
          <w:color w:val="000000"/>
        </w:rPr>
        <w:t>3</w:t>
      </w:r>
    </w:p>
    <w:p w:rsidR="008812F8" w:rsidRPr="00E82A27" w:rsidRDefault="008812F8" w:rsidP="008812F8">
      <w:pPr>
        <w:jc w:val="center"/>
        <w:rPr>
          <w:color w:val="000000"/>
        </w:rPr>
      </w:pPr>
      <w:r w:rsidRPr="00E82A27">
        <w:rPr>
          <w:color w:val="000000"/>
        </w:rPr>
        <w:t>ОБОРОТНО-САЛЬДОВАЯ ВЕДОМОСТЬ за  4 квартал т.г.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1260"/>
        <w:gridCol w:w="1417"/>
        <w:gridCol w:w="1560"/>
        <w:gridCol w:w="1701"/>
        <w:gridCol w:w="1701"/>
        <w:gridCol w:w="1559"/>
      </w:tblGrid>
      <w:tr w:rsidR="008812F8" w:rsidRPr="00E82A27" w:rsidTr="005A6D49">
        <w:tc>
          <w:tcPr>
            <w:tcW w:w="833" w:type="dxa"/>
            <w:vMerge w:val="restart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Код сч.</w:t>
            </w:r>
          </w:p>
        </w:tc>
        <w:tc>
          <w:tcPr>
            <w:tcW w:w="2677" w:type="dxa"/>
            <w:gridSpan w:val="2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Сальдо начальное</w:t>
            </w:r>
          </w:p>
        </w:tc>
        <w:tc>
          <w:tcPr>
            <w:tcW w:w="3261" w:type="dxa"/>
            <w:gridSpan w:val="2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Обороты за месяц</w:t>
            </w:r>
          </w:p>
        </w:tc>
        <w:tc>
          <w:tcPr>
            <w:tcW w:w="3260" w:type="dxa"/>
            <w:gridSpan w:val="2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Сальдо конечное</w:t>
            </w:r>
          </w:p>
        </w:tc>
      </w:tr>
      <w:tr w:rsidR="008812F8" w:rsidRPr="00E82A27">
        <w:trPr>
          <w:trHeight w:val="147"/>
        </w:trPr>
        <w:tc>
          <w:tcPr>
            <w:tcW w:w="833" w:type="dxa"/>
            <w:vMerge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Дт</w:t>
            </w: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Кт</w:t>
            </w: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Дт</w:t>
            </w: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Кт</w:t>
            </w: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Дт</w:t>
            </w: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Кт</w:t>
            </w: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ind w:right="409"/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  <w:tr w:rsidR="008812F8" w:rsidRPr="00E82A27">
        <w:trPr>
          <w:trHeight w:val="147"/>
        </w:trPr>
        <w:tc>
          <w:tcPr>
            <w:tcW w:w="833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  <w:r w:rsidRPr="00E82A27">
              <w:rPr>
                <w:color w:val="000000"/>
              </w:rPr>
              <w:t>Итого</w:t>
            </w:r>
          </w:p>
        </w:tc>
        <w:tc>
          <w:tcPr>
            <w:tcW w:w="12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2F8" w:rsidRPr="00E82A27" w:rsidRDefault="008812F8" w:rsidP="008812F8">
            <w:pPr>
              <w:jc w:val="center"/>
              <w:rPr>
                <w:color w:val="000000"/>
              </w:rPr>
            </w:pPr>
          </w:p>
        </w:tc>
      </w:tr>
    </w:tbl>
    <w:p w:rsidR="008812F8" w:rsidRPr="00E82A27" w:rsidRDefault="008812F8" w:rsidP="008812F8">
      <w:pPr>
        <w:jc w:val="center"/>
        <w:rPr>
          <w:sz w:val="28"/>
          <w:szCs w:val="28"/>
        </w:rPr>
        <w:sectPr w:rsidR="008812F8" w:rsidRPr="00E82A27" w:rsidSect="008812F8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540" w:right="566" w:bottom="539" w:left="1134" w:header="709" w:footer="709" w:gutter="0"/>
          <w:pgNumType w:start="1"/>
          <w:cols w:space="708"/>
          <w:titlePg/>
          <w:docGrid w:linePitch="360"/>
        </w:sectPr>
      </w:pPr>
    </w:p>
    <w:p w:rsidR="008812F8" w:rsidRPr="00E82A27" w:rsidRDefault="008812F8" w:rsidP="008812F8">
      <w:pPr>
        <w:jc w:val="center"/>
      </w:pPr>
      <w:r w:rsidRPr="00E82A27">
        <w:lastRenderedPageBreak/>
        <w:t>ТАБЛИЦА ВАРИАНТОВ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00"/>
        <w:gridCol w:w="1000"/>
        <w:gridCol w:w="1000"/>
        <w:gridCol w:w="1001"/>
        <w:gridCol w:w="1001"/>
        <w:gridCol w:w="1001"/>
        <w:gridCol w:w="1001"/>
        <w:gridCol w:w="1001"/>
        <w:gridCol w:w="1001"/>
        <w:gridCol w:w="1001"/>
      </w:tblGrid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№ оп.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</w:t>
            </w:r>
          </w:p>
        </w:tc>
      </w:tr>
      <w:tr w:rsidR="008812F8" w:rsidRPr="00E82A27" w:rsidTr="00346679">
        <w:trPr>
          <w:trHeight w:val="1610"/>
        </w:trPr>
        <w:tc>
          <w:tcPr>
            <w:tcW w:w="649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1а</w:t>
            </w:r>
            <w:r>
              <w:rPr>
                <w:sz w:val="22"/>
                <w:szCs w:val="22"/>
              </w:rPr>
              <w:t xml:space="preserve"> 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1е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240000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232000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241000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236000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238000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239500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242500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238600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247900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251200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21300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21600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22100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22480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23680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24580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25700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23710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65890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64750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64250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61980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63520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64750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62980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67400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63500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64900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152500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155500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157200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156300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154200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155300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152300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127000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126500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128700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126300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127500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126900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124360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6250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6580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6540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6280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6870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6350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6440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6750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6820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152600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157600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158900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157400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155600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158900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153200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154200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6а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156200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154600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153200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155800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153900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154700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154960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155300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153600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154800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101000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101500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100600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100800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100700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100900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101520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101570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101360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101400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97800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97690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98560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98450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98660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98260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98450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98720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97600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7г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980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1010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1030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1040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1060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8а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48920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48950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48900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50000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47960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46890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51200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50600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50300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50400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160100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150900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150260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160100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160200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159600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158600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154700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155700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32600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33600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33400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33800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35600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34600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35700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33580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33450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33780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10в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21500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24500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23600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25800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24900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26300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25780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21480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22450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22780</w:t>
            </w:r>
          </w:p>
        </w:tc>
      </w:tr>
      <w:tr w:rsidR="008812F8" w:rsidRPr="00E82A27" w:rsidTr="00346679">
        <w:trPr>
          <w:trHeight w:val="237"/>
        </w:trPr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10г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4890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4560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5870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5320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5680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5490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5210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5220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5320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5640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10д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82A27">
              <w:rPr>
                <w:sz w:val="22"/>
                <w:szCs w:val="22"/>
              </w:rPr>
              <w:t>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122500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120900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121540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124700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122800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121780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127480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121490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124560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82A27">
              <w:rPr>
                <w:sz w:val="22"/>
                <w:szCs w:val="22"/>
              </w:rPr>
              <w:t>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15400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13800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13900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14750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14650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14390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14780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14530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82A27">
              <w:rPr>
                <w:sz w:val="22"/>
                <w:szCs w:val="22"/>
              </w:rPr>
              <w:t>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12580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12780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12690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12580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12250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82A27">
              <w:rPr>
                <w:sz w:val="22"/>
                <w:szCs w:val="22"/>
              </w:rPr>
              <w:t>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75600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72400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74690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74360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74890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74520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74330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82A27">
              <w:rPr>
                <w:sz w:val="22"/>
                <w:szCs w:val="22"/>
              </w:rPr>
              <w:t>в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15300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14870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14960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14580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14320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15100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15620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15760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82A27">
              <w:rPr>
                <w:sz w:val="22"/>
                <w:szCs w:val="22"/>
              </w:rPr>
              <w:t>г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7540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7480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7430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7420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7510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7580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7550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7650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14д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14е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82A27">
              <w:rPr>
                <w:sz w:val="22"/>
                <w:szCs w:val="22"/>
              </w:rPr>
              <w:t>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945000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943000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944500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944000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943600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942000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941000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939800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943100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944800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15в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5200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5300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5400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6200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6300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5890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5870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5960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5490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15г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82A27">
              <w:rPr>
                <w:sz w:val="22"/>
                <w:szCs w:val="22"/>
              </w:rPr>
              <w:t>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112500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112650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112390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112470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111980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111870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111690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111880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112560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112470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82A27">
              <w:rPr>
                <w:sz w:val="22"/>
                <w:szCs w:val="22"/>
              </w:rPr>
              <w:t>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41200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42500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42360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41890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40800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40900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40950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40780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40960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40880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82A27">
              <w:rPr>
                <w:sz w:val="22"/>
                <w:szCs w:val="22"/>
              </w:rPr>
              <w:t>в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21500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22300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22560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22450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22170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22870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22390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22350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21980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21890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82A27">
              <w:rPr>
                <w:sz w:val="22"/>
                <w:szCs w:val="22"/>
              </w:rPr>
              <w:t>г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12780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12570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12660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12770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82A27">
              <w:rPr>
                <w:sz w:val="22"/>
                <w:szCs w:val="22"/>
              </w:rPr>
              <w:t>д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6800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6780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6320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6510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6420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6370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6940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6450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19а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19б-19г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354000</w:t>
            </w:r>
          </w:p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6250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6580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6980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6540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6280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6870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6350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6440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6750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6820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25а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835000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845600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832500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834700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851000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842300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847500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846900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843600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855500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25б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1220000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1214000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1254000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1236000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1247000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1218000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1236000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1251000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1237000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 w:rsidRPr="00E82A27">
              <w:rPr>
                <w:sz w:val="22"/>
                <w:szCs w:val="22"/>
              </w:rPr>
              <w:t>1240500</w:t>
            </w:r>
          </w:p>
        </w:tc>
      </w:tr>
      <w:tr w:rsidR="008812F8" w:rsidRPr="00E82A27" w:rsidTr="00346679">
        <w:tc>
          <w:tcPr>
            <w:tcW w:w="649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25в-д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0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001" w:type="dxa"/>
          </w:tcPr>
          <w:p w:rsidR="008812F8" w:rsidRPr="00E82A27" w:rsidRDefault="008812F8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5A6D49" w:rsidRPr="00E82A27" w:rsidTr="00346679">
        <w:tc>
          <w:tcPr>
            <w:tcW w:w="649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</w:tr>
      <w:tr w:rsidR="005A6D49" w:rsidRPr="00E82A27" w:rsidTr="00346679">
        <w:tc>
          <w:tcPr>
            <w:tcW w:w="649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</w:tr>
      <w:tr w:rsidR="005A6D49" w:rsidRPr="00E82A27" w:rsidTr="00346679">
        <w:tc>
          <w:tcPr>
            <w:tcW w:w="649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5A6D49" w:rsidRDefault="005A6D49" w:rsidP="008812F8">
            <w:pPr>
              <w:jc w:val="center"/>
              <w:rPr>
                <w:sz w:val="22"/>
                <w:szCs w:val="22"/>
              </w:rPr>
            </w:pPr>
          </w:p>
        </w:tc>
      </w:tr>
      <w:tr w:rsidR="00346679" w:rsidRPr="00E82A27" w:rsidTr="00346679">
        <w:tc>
          <w:tcPr>
            <w:tcW w:w="649" w:type="dxa"/>
          </w:tcPr>
          <w:p w:rsidR="00346679" w:rsidRDefault="00346679" w:rsidP="0034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00" w:type="dxa"/>
          </w:tcPr>
          <w:p w:rsidR="00346679" w:rsidRPr="00EF5872" w:rsidRDefault="00346679" w:rsidP="00346679">
            <w:pPr>
              <w:jc w:val="center"/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0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0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51700</w:t>
            </w:r>
          </w:p>
        </w:tc>
      </w:tr>
      <w:tr w:rsidR="00346679" w:rsidRPr="00E82A27" w:rsidTr="00346679">
        <w:tc>
          <w:tcPr>
            <w:tcW w:w="649" w:type="dxa"/>
          </w:tcPr>
          <w:p w:rsidR="00346679" w:rsidRDefault="00346679" w:rsidP="0034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00" w:type="dxa"/>
          </w:tcPr>
          <w:p w:rsidR="00346679" w:rsidRPr="00EF5872" w:rsidRDefault="00346679" w:rsidP="00346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</w:p>
        </w:tc>
      </w:tr>
      <w:tr w:rsidR="00346679" w:rsidRPr="00E82A27" w:rsidTr="00346679">
        <w:tc>
          <w:tcPr>
            <w:tcW w:w="649" w:type="dxa"/>
          </w:tcPr>
          <w:p w:rsidR="00346679" w:rsidRDefault="00346679" w:rsidP="0034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00" w:type="dxa"/>
          </w:tcPr>
          <w:p w:rsidR="00346679" w:rsidRPr="00EF5872" w:rsidRDefault="00346679" w:rsidP="00346679">
            <w:pPr>
              <w:jc w:val="center"/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0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0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  <w:tc>
          <w:tcPr>
            <w:tcW w:w="1001" w:type="dxa"/>
          </w:tcPr>
          <w:p w:rsidR="00346679" w:rsidRPr="00EF5872" w:rsidRDefault="00346679" w:rsidP="00346679">
            <w:pPr>
              <w:rPr>
                <w:sz w:val="24"/>
                <w:szCs w:val="24"/>
              </w:rPr>
            </w:pPr>
            <w:r w:rsidRPr="00EF5872">
              <w:rPr>
                <w:sz w:val="24"/>
                <w:szCs w:val="24"/>
              </w:rPr>
              <w:t>29000</w:t>
            </w:r>
          </w:p>
        </w:tc>
      </w:tr>
      <w:tr w:rsidR="00346679" w:rsidRPr="00E82A27" w:rsidTr="00346679">
        <w:tc>
          <w:tcPr>
            <w:tcW w:w="649" w:type="dxa"/>
          </w:tcPr>
          <w:p w:rsidR="00346679" w:rsidRDefault="00346679" w:rsidP="0034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00" w:type="dxa"/>
          </w:tcPr>
          <w:p w:rsidR="00346679" w:rsidRDefault="00346679" w:rsidP="00346679">
            <w:pPr>
              <w:jc w:val="center"/>
            </w:pPr>
          </w:p>
        </w:tc>
        <w:tc>
          <w:tcPr>
            <w:tcW w:w="1000" w:type="dxa"/>
          </w:tcPr>
          <w:p w:rsidR="00346679" w:rsidRPr="00735E8E" w:rsidRDefault="00346679" w:rsidP="00346679"/>
        </w:tc>
        <w:tc>
          <w:tcPr>
            <w:tcW w:w="1000" w:type="dxa"/>
          </w:tcPr>
          <w:p w:rsidR="00346679" w:rsidRPr="00735E8E" w:rsidRDefault="00346679" w:rsidP="00346679"/>
        </w:tc>
        <w:tc>
          <w:tcPr>
            <w:tcW w:w="1001" w:type="dxa"/>
          </w:tcPr>
          <w:p w:rsidR="00346679" w:rsidRPr="00735E8E" w:rsidRDefault="00346679" w:rsidP="00346679"/>
        </w:tc>
        <w:tc>
          <w:tcPr>
            <w:tcW w:w="1001" w:type="dxa"/>
          </w:tcPr>
          <w:p w:rsidR="00346679" w:rsidRPr="00735E8E" w:rsidRDefault="00346679" w:rsidP="00346679"/>
        </w:tc>
        <w:tc>
          <w:tcPr>
            <w:tcW w:w="1001" w:type="dxa"/>
          </w:tcPr>
          <w:p w:rsidR="00346679" w:rsidRPr="00735E8E" w:rsidRDefault="00346679" w:rsidP="00346679"/>
        </w:tc>
        <w:tc>
          <w:tcPr>
            <w:tcW w:w="1001" w:type="dxa"/>
          </w:tcPr>
          <w:p w:rsidR="00346679" w:rsidRPr="00735E8E" w:rsidRDefault="00346679" w:rsidP="00346679"/>
        </w:tc>
        <w:tc>
          <w:tcPr>
            <w:tcW w:w="1001" w:type="dxa"/>
          </w:tcPr>
          <w:p w:rsidR="00346679" w:rsidRPr="00735E8E" w:rsidRDefault="00346679" w:rsidP="00346679"/>
        </w:tc>
        <w:tc>
          <w:tcPr>
            <w:tcW w:w="1001" w:type="dxa"/>
          </w:tcPr>
          <w:p w:rsidR="00346679" w:rsidRPr="00735E8E" w:rsidRDefault="00346679" w:rsidP="00346679"/>
        </w:tc>
        <w:tc>
          <w:tcPr>
            <w:tcW w:w="1001" w:type="dxa"/>
          </w:tcPr>
          <w:p w:rsidR="00346679" w:rsidRPr="00735E8E" w:rsidRDefault="00346679" w:rsidP="00346679"/>
        </w:tc>
      </w:tr>
    </w:tbl>
    <w:p w:rsidR="00F1626B" w:rsidRDefault="00F1626B" w:rsidP="008812F8">
      <w:pPr>
        <w:pStyle w:val="a4"/>
        <w:jc w:val="right"/>
      </w:pPr>
    </w:p>
    <w:p w:rsidR="00EF5872" w:rsidRPr="00EF5872" w:rsidRDefault="00EF5872" w:rsidP="00F75DAD">
      <w:pPr>
        <w:widowControl w:val="0"/>
        <w:shd w:val="clear" w:color="auto" w:fill="FFFFFF"/>
        <w:autoSpaceDE w:val="0"/>
        <w:autoSpaceDN w:val="0"/>
        <w:adjustRightInd w:val="0"/>
        <w:ind w:right="134" w:firstLine="709"/>
        <w:jc w:val="both"/>
        <w:rPr>
          <w:sz w:val="24"/>
          <w:szCs w:val="24"/>
        </w:rPr>
      </w:pPr>
      <w:r w:rsidRPr="00EF5872">
        <w:rPr>
          <w:color w:val="000000"/>
          <w:spacing w:val="10"/>
          <w:sz w:val="24"/>
          <w:szCs w:val="24"/>
        </w:rPr>
        <w:t xml:space="preserve">Готовая работа сдается на кафедру </w:t>
      </w:r>
      <w:r w:rsidRPr="00EF5872">
        <w:rPr>
          <w:color w:val="000000"/>
          <w:spacing w:val="1"/>
          <w:sz w:val="24"/>
          <w:szCs w:val="24"/>
        </w:rPr>
        <w:t xml:space="preserve">для проверки. Если работа выполнена не в полном </w:t>
      </w:r>
      <w:r w:rsidRPr="00EF5872">
        <w:rPr>
          <w:color w:val="000000"/>
          <w:sz w:val="24"/>
          <w:szCs w:val="24"/>
        </w:rPr>
        <w:t>объеме или с ошибками, она возвращается студенту для доработки.</w:t>
      </w:r>
    </w:p>
    <w:p w:rsidR="00EF5872" w:rsidRPr="00EF5872" w:rsidRDefault="00EF5872" w:rsidP="00F75D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5872">
        <w:rPr>
          <w:color w:val="000000"/>
          <w:sz w:val="24"/>
          <w:szCs w:val="24"/>
        </w:rPr>
        <w:t>Работа, выполненная без ошибок, допускается к защите.</w:t>
      </w:r>
    </w:p>
    <w:p w:rsidR="00EF5872" w:rsidRPr="0018532E" w:rsidRDefault="00EF5872" w:rsidP="00F75D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5872">
        <w:rPr>
          <w:sz w:val="24"/>
          <w:szCs w:val="24"/>
        </w:rPr>
        <w:t>Список используемых источников не менее 5 (не позднее 201</w:t>
      </w:r>
      <w:r w:rsidR="00D41F29">
        <w:rPr>
          <w:sz w:val="24"/>
          <w:szCs w:val="24"/>
        </w:rPr>
        <w:t>5</w:t>
      </w:r>
      <w:r w:rsidRPr="00EF5872">
        <w:rPr>
          <w:sz w:val="24"/>
          <w:szCs w:val="24"/>
        </w:rPr>
        <w:t xml:space="preserve"> г.)</w:t>
      </w:r>
    </w:p>
    <w:p w:rsidR="00EF5872" w:rsidRPr="0018532E" w:rsidRDefault="00EF5872" w:rsidP="00F75D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532E">
        <w:rPr>
          <w:sz w:val="24"/>
          <w:szCs w:val="24"/>
        </w:rPr>
        <w:t xml:space="preserve">Теоретическая часть </w:t>
      </w:r>
      <w:r w:rsidR="0018532E">
        <w:rPr>
          <w:sz w:val="24"/>
          <w:szCs w:val="24"/>
        </w:rPr>
        <w:t xml:space="preserve">- </w:t>
      </w:r>
      <w:r w:rsidRPr="0018532E">
        <w:rPr>
          <w:sz w:val="24"/>
          <w:szCs w:val="24"/>
        </w:rPr>
        <w:t xml:space="preserve">объем не менее </w:t>
      </w:r>
      <w:r w:rsidR="00F75DAD">
        <w:rPr>
          <w:sz w:val="24"/>
          <w:szCs w:val="24"/>
        </w:rPr>
        <w:t xml:space="preserve">10 </w:t>
      </w:r>
      <w:r w:rsidRPr="0018532E">
        <w:rPr>
          <w:sz w:val="24"/>
          <w:szCs w:val="24"/>
        </w:rPr>
        <w:t>листов.</w:t>
      </w:r>
    </w:p>
    <w:p w:rsidR="00EF5872" w:rsidRDefault="00EF5872" w:rsidP="00F75D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532E">
        <w:rPr>
          <w:sz w:val="24"/>
          <w:szCs w:val="24"/>
        </w:rPr>
        <w:t>Страница формат левая сторона – 3см. правая сторона – 1 см. нижняя и верхняя – 2 см</w:t>
      </w:r>
      <w:r w:rsidR="0018532E">
        <w:rPr>
          <w:sz w:val="24"/>
          <w:szCs w:val="24"/>
        </w:rPr>
        <w:t>.</w:t>
      </w:r>
    </w:p>
    <w:p w:rsidR="0018532E" w:rsidRPr="00EF5872" w:rsidRDefault="00EB7496" w:rsidP="00F75D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Шрифт 14, полуторный интервал,</w:t>
      </w:r>
      <w:r>
        <w:rPr>
          <w:sz w:val="24"/>
          <w:szCs w:val="24"/>
          <w:lang w:val="en-US"/>
        </w:rPr>
        <w:t>Times</w:t>
      </w:r>
      <w:r w:rsidRPr="00EB74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EB749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</w:p>
    <w:sectPr w:rsidR="0018532E" w:rsidRPr="00EF5872" w:rsidSect="008812F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540" w:right="566" w:bottom="539" w:left="9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50" w:rsidRDefault="00D41750">
      <w:r>
        <w:separator/>
      </w:r>
    </w:p>
  </w:endnote>
  <w:endnote w:type="continuationSeparator" w:id="1">
    <w:p w:rsidR="00D41750" w:rsidRDefault="00D4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F8" w:rsidRDefault="00437187">
    <w:pPr>
      <w:pStyle w:val="a6"/>
      <w:jc w:val="center"/>
    </w:pPr>
    <w:fldSimple w:instr=" PAGE   \* MERGEFORMAT ">
      <w:r w:rsidR="008F2270">
        <w:rPr>
          <w:noProof/>
        </w:rPr>
        <w:t>7</w:t>
      </w:r>
    </w:fldSimple>
  </w:p>
  <w:p w:rsidR="008812F8" w:rsidRDefault="008812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F8" w:rsidRDefault="008812F8">
    <w:pPr>
      <w:pStyle w:val="a6"/>
      <w:jc w:val="center"/>
    </w:pPr>
  </w:p>
  <w:p w:rsidR="008812F8" w:rsidRDefault="008812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6B" w:rsidRDefault="00437187">
    <w:pPr>
      <w:pStyle w:val="a6"/>
      <w:jc w:val="center"/>
    </w:pPr>
    <w:fldSimple w:instr=" PAGE   \* MERGEFORMAT ">
      <w:r w:rsidR="008F2270">
        <w:rPr>
          <w:noProof/>
        </w:rPr>
        <w:t>2</w:t>
      </w:r>
    </w:fldSimple>
  </w:p>
  <w:p w:rsidR="00F1626B" w:rsidRDefault="00F1626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6B" w:rsidRDefault="00F1626B">
    <w:pPr>
      <w:pStyle w:val="a6"/>
      <w:jc w:val="center"/>
    </w:pPr>
  </w:p>
  <w:p w:rsidR="00F1626B" w:rsidRDefault="00F162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50" w:rsidRDefault="00D41750">
      <w:r>
        <w:separator/>
      </w:r>
    </w:p>
  </w:footnote>
  <w:footnote w:type="continuationSeparator" w:id="1">
    <w:p w:rsidR="00D41750" w:rsidRDefault="00D41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F8" w:rsidRDefault="00437187" w:rsidP="008812F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12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12F8" w:rsidRDefault="008812F8" w:rsidP="008812F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F8" w:rsidRDefault="008812F8" w:rsidP="008812F8">
    <w:pPr>
      <w:pStyle w:val="a9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6B" w:rsidRDefault="00437187" w:rsidP="00F1626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62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26B" w:rsidRDefault="00F1626B" w:rsidP="00F1626B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6B" w:rsidRDefault="00F1626B" w:rsidP="00F1626B">
    <w:pPr>
      <w:pStyle w:val="a9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62B"/>
    <w:multiLevelType w:val="hybridMultilevel"/>
    <w:tmpl w:val="1FA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4B57BAF"/>
    <w:multiLevelType w:val="hybridMultilevel"/>
    <w:tmpl w:val="E30CD154"/>
    <w:lvl w:ilvl="0" w:tplc="E8DAB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624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D2B00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F1178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F970DBF"/>
    <w:multiLevelType w:val="hybridMultilevel"/>
    <w:tmpl w:val="05DE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80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56259CE"/>
    <w:multiLevelType w:val="hybridMultilevel"/>
    <w:tmpl w:val="EB9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9715C"/>
    <w:multiLevelType w:val="hybridMultilevel"/>
    <w:tmpl w:val="2D2E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97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E1A33BA"/>
    <w:multiLevelType w:val="hybridMultilevel"/>
    <w:tmpl w:val="69BE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427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7AB3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81F01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C8C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1D8"/>
    <w:rsid w:val="000031BB"/>
    <w:rsid w:val="000054E9"/>
    <w:rsid w:val="000102D9"/>
    <w:rsid w:val="000226D6"/>
    <w:rsid w:val="00026645"/>
    <w:rsid w:val="00055261"/>
    <w:rsid w:val="0005681D"/>
    <w:rsid w:val="00061110"/>
    <w:rsid w:val="00071578"/>
    <w:rsid w:val="00083140"/>
    <w:rsid w:val="0009221A"/>
    <w:rsid w:val="00092F87"/>
    <w:rsid w:val="00095B84"/>
    <w:rsid w:val="000B2A8B"/>
    <w:rsid w:val="000C0B0A"/>
    <w:rsid w:val="000D2C7B"/>
    <w:rsid w:val="000E5991"/>
    <w:rsid w:val="000E7ECB"/>
    <w:rsid w:val="000F1D92"/>
    <w:rsid w:val="000F2025"/>
    <w:rsid w:val="000F44E5"/>
    <w:rsid w:val="00110228"/>
    <w:rsid w:val="00110273"/>
    <w:rsid w:val="001142A4"/>
    <w:rsid w:val="001225A1"/>
    <w:rsid w:val="00143242"/>
    <w:rsid w:val="00161551"/>
    <w:rsid w:val="001647AB"/>
    <w:rsid w:val="001727F2"/>
    <w:rsid w:val="0018532E"/>
    <w:rsid w:val="00195FCD"/>
    <w:rsid w:val="001A286F"/>
    <w:rsid w:val="001B1853"/>
    <w:rsid w:val="001B7770"/>
    <w:rsid w:val="001C72BE"/>
    <w:rsid w:val="00201869"/>
    <w:rsid w:val="00215F94"/>
    <w:rsid w:val="00217733"/>
    <w:rsid w:val="00221CCB"/>
    <w:rsid w:val="00236A4D"/>
    <w:rsid w:val="00251692"/>
    <w:rsid w:val="00253D59"/>
    <w:rsid w:val="00264132"/>
    <w:rsid w:val="00266B5D"/>
    <w:rsid w:val="002913A8"/>
    <w:rsid w:val="00293BCA"/>
    <w:rsid w:val="002A2752"/>
    <w:rsid w:val="002A4193"/>
    <w:rsid w:val="002A61B1"/>
    <w:rsid w:val="002E16D3"/>
    <w:rsid w:val="002E396C"/>
    <w:rsid w:val="002E3DA0"/>
    <w:rsid w:val="002E4C47"/>
    <w:rsid w:val="002F43FC"/>
    <w:rsid w:val="002F6B60"/>
    <w:rsid w:val="00302CC3"/>
    <w:rsid w:val="0032542B"/>
    <w:rsid w:val="0033548C"/>
    <w:rsid w:val="00335789"/>
    <w:rsid w:val="00340082"/>
    <w:rsid w:val="00346679"/>
    <w:rsid w:val="003527BE"/>
    <w:rsid w:val="00360180"/>
    <w:rsid w:val="00360AA6"/>
    <w:rsid w:val="00361822"/>
    <w:rsid w:val="003665BB"/>
    <w:rsid w:val="0037063E"/>
    <w:rsid w:val="003720F5"/>
    <w:rsid w:val="00372731"/>
    <w:rsid w:val="00372A50"/>
    <w:rsid w:val="003B1392"/>
    <w:rsid w:val="003B2A87"/>
    <w:rsid w:val="003B48C5"/>
    <w:rsid w:val="003D3A05"/>
    <w:rsid w:val="003E169C"/>
    <w:rsid w:val="003E4192"/>
    <w:rsid w:val="003E4D2F"/>
    <w:rsid w:val="003F67EB"/>
    <w:rsid w:val="00407F1F"/>
    <w:rsid w:val="00413359"/>
    <w:rsid w:val="00414E92"/>
    <w:rsid w:val="0041697B"/>
    <w:rsid w:val="00416C9F"/>
    <w:rsid w:val="0042391A"/>
    <w:rsid w:val="00432ACE"/>
    <w:rsid w:val="00437187"/>
    <w:rsid w:val="004527EF"/>
    <w:rsid w:val="00460FEB"/>
    <w:rsid w:val="004702CE"/>
    <w:rsid w:val="00470C44"/>
    <w:rsid w:val="00474151"/>
    <w:rsid w:val="004A185F"/>
    <w:rsid w:val="004B01E2"/>
    <w:rsid w:val="004B4922"/>
    <w:rsid w:val="004B62CB"/>
    <w:rsid w:val="004B6E4F"/>
    <w:rsid w:val="004C2C68"/>
    <w:rsid w:val="004E4E5B"/>
    <w:rsid w:val="004E586A"/>
    <w:rsid w:val="004F0AC8"/>
    <w:rsid w:val="004F3E3F"/>
    <w:rsid w:val="004F4B97"/>
    <w:rsid w:val="005119FA"/>
    <w:rsid w:val="00512862"/>
    <w:rsid w:val="00517C15"/>
    <w:rsid w:val="00523815"/>
    <w:rsid w:val="0052452B"/>
    <w:rsid w:val="00543D37"/>
    <w:rsid w:val="00545022"/>
    <w:rsid w:val="00552B03"/>
    <w:rsid w:val="00555B7C"/>
    <w:rsid w:val="00556193"/>
    <w:rsid w:val="00556890"/>
    <w:rsid w:val="00580B7F"/>
    <w:rsid w:val="0058213F"/>
    <w:rsid w:val="005839DF"/>
    <w:rsid w:val="005960C3"/>
    <w:rsid w:val="00596EB1"/>
    <w:rsid w:val="005A6D49"/>
    <w:rsid w:val="005B0C61"/>
    <w:rsid w:val="005B32EE"/>
    <w:rsid w:val="005C2227"/>
    <w:rsid w:val="005F21D8"/>
    <w:rsid w:val="005F22A1"/>
    <w:rsid w:val="006007D5"/>
    <w:rsid w:val="006105A5"/>
    <w:rsid w:val="0061619A"/>
    <w:rsid w:val="00624BB2"/>
    <w:rsid w:val="00625FE3"/>
    <w:rsid w:val="00631A07"/>
    <w:rsid w:val="006406FD"/>
    <w:rsid w:val="00641A5F"/>
    <w:rsid w:val="006445DD"/>
    <w:rsid w:val="006470D7"/>
    <w:rsid w:val="00653234"/>
    <w:rsid w:val="00661E65"/>
    <w:rsid w:val="006707A5"/>
    <w:rsid w:val="00677021"/>
    <w:rsid w:val="00680C41"/>
    <w:rsid w:val="00690892"/>
    <w:rsid w:val="00690DCC"/>
    <w:rsid w:val="006913CF"/>
    <w:rsid w:val="00693F12"/>
    <w:rsid w:val="006A3AF7"/>
    <w:rsid w:val="006B1005"/>
    <w:rsid w:val="006D2545"/>
    <w:rsid w:val="006E22E1"/>
    <w:rsid w:val="006E321F"/>
    <w:rsid w:val="006F0727"/>
    <w:rsid w:val="00703CC4"/>
    <w:rsid w:val="0071421A"/>
    <w:rsid w:val="00715B81"/>
    <w:rsid w:val="0074306C"/>
    <w:rsid w:val="00743FCB"/>
    <w:rsid w:val="00764873"/>
    <w:rsid w:val="0077356C"/>
    <w:rsid w:val="007A1C3C"/>
    <w:rsid w:val="007A72EC"/>
    <w:rsid w:val="007B5DC7"/>
    <w:rsid w:val="007C5FA9"/>
    <w:rsid w:val="007C628A"/>
    <w:rsid w:val="007D4C56"/>
    <w:rsid w:val="007E73D1"/>
    <w:rsid w:val="0080194F"/>
    <w:rsid w:val="008212E0"/>
    <w:rsid w:val="00826502"/>
    <w:rsid w:val="00826AA7"/>
    <w:rsid w:val="008434BA"/>
    <w:rsid w:val="00843B47"/>
    <w:rsid w:val="00845FBD"/>
    <w:rsid w:val="00850F6C"/>
    <w:rsid w:val="00852131"/>
    <w:rsid w:val="008632AD"/>
    <w:rsid w:val="008643B3"/>
    <w:rsid w:val="008711CE"/>
    <w:rsid w:val="00872321"/>
    <w:rsid w:val="008756D0"/>
    <w:rsid w:val="008812F8"/>
    <w:rsid w:val="008940BE"/>
    <w:rsid w:val="008A0441"/>
    <w:rsid w:val="008A5B81"/>
    <w:rsid w:val="008A6F6D"/>
    <w:rsid w:val="008B7265"/>
    <w:rsid w:val="008D43B1"/>
    <w:rsid w:val="008D5EAA"/>
    <w:rsid w:val="008F2270"/>
    <w:rsid w:val="009048F2"/>
    <w:rsid w:val="00905440"/>
    <w:rsid w:val="00905DAA"/>
    <w:rsid w:val="0091103E"/>
    <w:rsid w:val="00935075"/>
    <w:rsid w:val="0093599F"/>
    <w:rsid w:val="00937621"/>
    <w:rsid w:val="00946826"/>
    <w:rsid w:val="009546C6"/>
    <w:rsid w:val="00972F5A"/>
    <w:rsid w:val="0097340B"/>
    <w:rsid w:val="00976505"/>
    <w:rsid w:val="00976F6F"/>
    <w:rsid w:val="0098350D"/>
    <w:rsid w:val="00985364"/>
    <w:rsid w:val="0098680E"/>
    <w:rsid w:val="00987A96"/>
    <w:rsid w:val="009927B4"/>
    <w:rsid w:val="00993D90"/>
    <w:rsid w:val="00996621"/>
    <w:rsid w:val="009B3E83"/>
    <w:rsid w:val="009B4053"/>
    <w:rsid w:val="009C3F6E"/>
    <w:rsid w:val="009F2202"/>
    <w:rsid w:val="00A30C64"/>
    <w:rsid w:val="00A327C5"/>
    <w:rsid w:val="00A412FF"/>
    <w:rsid w:val="00A50E2A"/>
    <w:rsid w:val="00A53AB6"/>
    <w:rsid w:val="00A739A2"/>
    <w:rsid w:val="00A82B72"/>
    <w:rsid w:val="00A87B1F"/>
    <w:rsid w:val="00A954E2"/>
    <w:rsid w:val="00AB1194"/>
    <w:rsid w:val="00AB5111"/>
    <w:rsid w:val="00AC075A"/>
    <w:rsid w:val="00AC26FD"/>
    <w:rsid w:val="00AE6E14"/>
    <w:rsid w:val="00B0121B"/>
    <w:rsid w:val="00B01A72"/>
    <w:rsid w:val="00B05C1D"/>
    <w:rsid w:val="00B13D6F"/>
    <w:rsid w:val="00B35243"/>
    <w:rsid w:val="00B44292"/>
    <w:rsid w:val="00B51600"/>
    <w:rsid w:val="00B56022"/>
    <w:rsid w:val="00B651A5"/>
    <w:rsid w:val="00B85C49"/>
    <w:rsid w:val="00B86FE4"/>
    <w:rsid w:val="00B923F6"/>
    <w:rsid w:val="00BB5989"/>
    <w:rsid w:val="00BD2DCE"/>
    <w:rsid w:val="00BF3607"/>
    <w:rsid w:val="00BF77F6"/>
    <w:rsid w:val="00C02FEF"/>
    <w:rsid w:val="00C3487A"/>
    <w:rsid w:val="00C4651E"/>
    <w:rsid w:val="00C51269"/>
    <w:rsid w:val="00C816D5"/>
    <w:rsid w:val="00C87B18"/>
    <w:rsid w:val="00C96244"/>
    <w:rsid w:val="00CA481C"/>
    <w:rsid w:val="00CA6AB7"/>
    <w:rsid w:val="00CC5B85"/>
    <w:rsid w:val="00CD046E"/>
    <w:rsid w:val="00CD3AD8"/>
    <w:rsid w:val="00CD47E8"/>
    <w:rsid w:val="00CD586E"/>
    <w:rsid w:val="00CF0873"/>
    <w:rsid w:val="00D3771F"/>
    <w:rsid w:val="00D41750"/>
    <w:rsid w:val="00D41F29"/>
    <w:rsid w:val="00D44DBF"/>
    <w:rsid w:val="00D53054"/>
    <w:rsid w:val="00D876D6"/>
    <w:rsid w:val="00DC18F7"/>
    <w:rsid w:val="00DE382B"/>
    <w:rsid w:val="00DF1EB0"/>
    <w:rsid w:val="00DF3086"/>
    <w:rsid w:val="00E017FA"/>
    <w:rsid w:val="00E04CA9"/>
    <w:rsid w:val="00E12FB3"/>
    <w:rsid w:val="00E1389A"/>
    <w:rsid w:val="00E226B2"/>
    <w:rsid w:val="00E257C9"/>
    <w:rsid w:val="00E3690E"/>
    <w:rsid w:val="00E4344C"/>
    <w:rsid w:val="00EA4432"/>
    <w:rsid w:val="00EB2A07"/>
    <w:rsid w:val="00EB7496"/>
    <w:rsid w:val="00ED6BE8"/>
    <w:rsid w:val="00EF5872"/>
    <w:rsid w:val="00F056F8"/>
    <w:rsid w:val="00F058F0"/>
    <w:rsid w:val="00F06EE4"/>
    <w:rsid w:val="00F074E5"/>
    <w:rsid w:val="00F1626B"/>
    <w:rsid w:val="00F20A20"/>
    <w:rsid w:val="00F22BA9"/>
    <w:rsid w:val="00F276F2"/>
    <w:rsid w:val="00F37376"/>
    <w:rsid w:val="00F716AA"/>
    <w:rsid w:val="00F75027"/>
    <w:rsid w:val="00F75082"/>
    <w:rsid w:val="00F75DAD"/>
    <w:rsid w:val="00F76000"/>
    <w:rsid w:val="00F7739A"/>
    <w:rsid w:val="00FA0032"/>
    <w:rsid w:val="00FA1A21"/>
    <w:rsid w:val="00FB2520"/>
    <w:rsid w:val="00FB2653"/>
    <w:rsid w:val="00FB7EAA"/>
    <w:rsid w:val="00FC20DC"/>
    <w:rsid w:val="00FE5A5E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1626B"/>
    <w:pPr>
      <w:jc w:val="both"/>
    </w:pPr>
  </w:style>
  <w:style w:type="paragraph" w:styleId="a6">
    <w:name w:val="footer"/>
    <w:basedOn w:val="a"/>
    <w:link w:val="a7"/>
    <w:rsid w:val="00F1626B"/>
    <w:pPr>
      <w:widowControl w:val="0"/>
      <w:tabs>
        <w:tab w:val="center" w:pos="4677"/>
        <w:tab w:val="right" w:pos="9355"/>
      </w:tabs>
      <w:ind w:firstLine="400"/>
      <w:jc w:val="both"/>
    </w:pPr>
    <w:rPr>
      <w:sz w:val="24"/>
      <w:szCs w:val="24"/>
    </w:rPr>
  </w:style>
  <w:style w:type="character" w:customStyle="1" w:styleId="a7">
    <w:name w:val="Нижний колонтитул Знак"/>
    <w:link w:val="a6"/>
    <w:rsid w:val="00F1626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F1626B"/>
  </w:style>
  <w:style w:type="paragraph" w:styleId="a9">
    <w:name w:val="header"/>
    <w:basedOn w:val="a"/>
    <w:rsid w:val="00F1626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customStyle="1" w:styleId="ConsPlusNormal">
    <w:name w:val="ConsPlusNormal"/>
    <w:rsid w:val="00F162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EF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ВЫПОЛНЕНИЮ</vt:lpstr>
    </vt:vector>
  </TitlesOfParts>
  <Company>СФ БашГУ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ВЫПОЛНЕНИЮ</dc:title>
  <dc:creator>buh</dc:creator>
  <cp:lastModifiedBy>ValishinaAO2str</cp:lastModifiedBy>
  <cp:revision>3</cp:revision>
  <cp:lastPrinted>2019-10-24T07:16:00Z</cp:lastPrinted>
  <dcterms:created xsi:type="dcterms:W3CDTF">2019-10-18T04:13:00Z</dcterms:created>
  <dcterms:modified xsi:type="dcterms:W3CDTF">2019-10-24T07:17:00Z</dcterms:modified>
</cp:coreProperties>
</file>