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1E" w:rsidRPr="006D531E" w:rsidRDefault="006D531E" w:rsidP="006D531E">
      <w:pPr>
        <w:pStyle w:val="Default"/>
        <w:jc w:val="both"/>
      </w:pPr>
    </w:p>
    <w:p w:rsidR="008E27BA" w:rsidRPr="006D531E" w:rsidRDefault="006D531E" w:rsidP="006D531E">
      <w:pPr>
        <w:ind w:firstLine="708"/>
        <w:jc w:val="both"/>
        <w:rPr>
          <w:rFonts w:ascii="Times New Roman" w:hAnsi="Times New Roman" w:cs="Times New Roman"/>
        </w:rPr>
      </w:pPr>
      <w:r w:rsidRPr="006D531E">
        <w:rPr>
          <w:rFonts w:ascii="Times New Roman" w:hAnsi="Times New Roman" w:cs="Times New Roman"/>
          <w:sz w:val="28"/>
          <w:szCs w:val="28"/>
        </w:rPr>
        <w:t xml:space="preserve">Размер государственной социальной стипендии в повышенном размере, согласно приказу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D531E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531E">
        <w:rPr>
          <w:rFonts w:ascii="Times New Roman" w:hAnsi="Times New Roman" w:cs="Times New Roman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D531E">
        <w:rPr>
          <w:rFonts w:ascii="Times New Roman" w:hAnsi="Times New Roman" w:cs="Times New Roman"/>
          <w:sz w:val="28"/>
          <w:szCs w:val="28"/>
        </w:rPr>
        <w:t xml:space="preserve"> «О размере государственной социальной стипендии в повышенном размере с 1 февраля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531E">
        <w:rPr>
          <w:rFonts w:ascii="Times New Roman" w:hAnsi="Times New Roman" w:cs="Times New Roman"/>
          <w:sz w:val="28"/>
          <w:szCs w:val="28"/>
        </w:rPr>
        <w:t xml:space="preserve"> года», составляет – </w:t>
      </w:r>
      <w:r w:rsidR="00CE616C">
        <w:rPr>
          <w:rFonts w:ascii="Times New Roman" w:hAnsi="Times New Roman" w:cs="Times New Roman"/>
          <w:sz w:val="28"/>
          <w:szCs w:val="28"/>
        </w:rPr>
        <w:t>6092,76</w:t>
      </w:r>
      <w:r w:rsidRPr="006D531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E616C">
        <w:rPr>
          <w:rFonts w:ascii="Times New Roman" w:hAnsi="Times New Roman" w:cs="Times New Roman"/>
          <w:sz w:val="28"/>
          <w:szCs w:val="28"/>
        </w:rPr>
        <w:t xml:space="preserve"> (включая районный коэффициент)</w:t>
      </w:r>
      <w:r w:rsidRPr="006D531E">
        <w:rPr>
          <w:rFonts w:ascii="Times New Roman" w:hAnsi="Times New Roman" w:cs="Times New Roman"/>
          <w:sz w:val="28"/>
          <w:szCs w:val="28"/>
        </w:rPr>
        <w:t>.</w:t>
      </w:r>
    </w:p>
    <w:sectPr w:rsidR="008E27BA" w:rsidRPr="006D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31E"/>
    <w:rsid w:val="006D531E"/>
    <w:rsid w:val="008E27BA"/>
    <w:rsid w:val="00CE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3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GagarinaOI</dc:creator>
  <cp:keywords/>
  <dc:description/>
  <cp:lastModifiedBy>GagarinaOI</cp:lastModifiedBy>
  <cp:revision>2</cp:revision>
  <dcterms:created xsi:type="dcterms:W3CDTF">2022-02-17T04:18:00Z</dcterms:created>
  <dcterms:modified xsi:type="dcterms:W3CDTF">2022-02-17T04:28:00Z</dcterms:modified>
</cp:coreProperties>
</file>